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4B861" w14:textId="5EFCBA42" w:rsidR="00AC7B71" w:rsidRPr="00A03B7A" w:rsidRDefault="00010E9F" w:rsidP="003831A1">
      <w:pPr>
        <w:spacing w:after="0" w:line="240" w:lineRule="auto"/>
        <w:jc w:val="center"/>
        <w:rPr>
          <w:rFonts w:asciiTheme="majorHAnsi" w:hAnsiTheme="majorHAnsi"/>
          <w:b/>
          <w:bCs/>
          <w:sz w:val="24"/>
          <w:szCs w:val="24"/>
          <w:lang w:eastAsia="id-ID"/>
        </w:rPr>
      </w:pPr>
      <w:r w:rsidRPr="00010E9F">
        <w:rPr>
          <w:rFonts w:asciiTheme="majorHAnsi" w:hAnsiTheme="majorHAnsi" w:cs="Times New Roman"/>
          <w:b/>
          <w:sz w:val="24"/>
          <w:szCs w:val="24"/>
          <w:lang w:val="en-MY"/>
        </w:rPr>
        <w:t>ANALISIS TINGKAT RISIKO PEMBIAYA</w:t>
      </w:r>
      <w:r w:rsidR="00365A83">
        <w:rPr>
          <w:rFonts w:asciiTheme="majorHAnsi" w:hAnsiTheme="majorHAnsi" w:cs="Times New Roman"/>
          <w:b/>
          <w:sz w:val="24"/>
          <w:szCs w:val="24"/>
        </w:rPr>
        <w:t>A</w:t>
      </w:r>
      <w:r w:rsidRPr="00010E9F">
        <w:rPr>
          <w:rFonts w:asciiTheme="majorHAnsi" w:hAnsiTheme="majorHAnsi" w:cs="Times New Roman"/>
          <w:b/>
          <w:sz w:val="24"/>
          <w:szCs w:val="24"/>
          <w:lang w:val="en-MY"/>
        </w:rPr>
        <w:t xml:space="preserve">N </w:t>
      </w:r>
      <w:r w:rsidRPr="00010E9F">
        <w:rPr>
          <w:rFonts w:asciiTheme="majorHAnsi" w:hAnsiTheme="majorHAnsi" w:cs="Times New Roman"/>
          <w:b/>
          <w:i/>
          <w:iCs/>
          <w:sz w:val="24"/>
          <w:szCs w:val="24"/>
          <w:lang w:val="en-MY"/>
        </w:rPr>
        <w:t>MUSYARAKAH</w:t>
      </w:r>
      <w:r w:rsidRPr="00010E9F">
        <w:rPr>
          <w:rFonts w:asciiTheme="majorHAnsi" w:hAnsiTheme="majorHAnsi" w:cs="Times New Roman"/>
          <w:b/>
          <w:sz w:val="24"/>
          <w:szCs w:val="24"/>
          <w:lang w:val="en-MY"/>
        </w:rPr>
        <w:t xml:space="preserve"> </w:t>
      </w:r>
      <w:r w:rsidR="00602CE9">
        <w:rPr>
          <w:rFonts w:asciiTheme="majorHAnsi" w:hAnsiTheme="majorHAnsi" w:cs="Times New Roman"/>
          <w:b/>
          <w:sz w:val="24"/>
          <w:szCs w:val="24"/>
          <w:lang w:val="en-MY"/>
        </w:rPr>
        <w:br/>
      </w:r>
      <w:r w:rsidRPr="00010E9F">
        <w:rPr>
          <w:rFonts w:asciiTheme="majorHAnsi" w:hAnsiTheme="majorHAnsi" w:cs="Times New Roman"/>
          <w:b/>
          <w:sz w:val="24"/>
          <w:szCs w:val="24"/>
          <w:lang w:val="en-MY"/>
        </w:rPr>
        <w:t xml:space="preserve">TERHADAP </w:t>
      </w:r>
      <w:r w:rsidRPr="00010E9F">
        <w:rPr>
          <w:rFonts w:asciiTheme="majorHAnsi" w:hAnsiTheme="majorHAnsi" w:cs="Times New Roman"/>
          <w:b/>
          <w:i/>
          <w:iCs/>
          <w:sz w:val="24"/>
          <w:szCs w:val="24"/>
          <w:lang w:val="en-MY"/>
        </w:rPr>
        <w:t>RETURN ON ASSETS</w:t>
      </w:r>
      <w:r w:rsidRPr="00010E9F">
        <w:rPr>
          <w:rFonts w:asciiTheme="majorHAnsi" w:hAnsiTheme="majorHAnsi" w:cs="Times New Roman"/>
          <w:b/>
          <w:sz w:val="24"/>
          <w:szCs w:val="24"/>
          <w:lang w:val="en-MY"/>
        </w:rPr>
        <w:t xml:space="preserve"> </w:t>
      </w:r>
      <w:r w:rsidR="00AC7B71" w:rsidRPr="00A03B7A">
        <w:rPr>
          <w:rFonts w:asciiTheme="majorHAnsi" w:hAnsiTheme="majorHAnsi"/>
          <w:b/>
          <w:bCs/>
          <w:sz w:val="24"/>
          <w:szCs w:val="24"/>
          <w:lang w:eastAsia="id-ID"/>
        </w:rPr>
        <w:t xml:space="preserve"> </w:t>
      </w:r>
    </w:p>
    <w:p w14:paraId="0BF24113" w14:textId="77777777" w:rsidR="00AC7B71" w:rsidRPr="00A03B7A" w:rsidRDefault="00AC7B71" w:rsidP="003831A1">
      <w:pPr>
        <w:spacing w:after="0" w:line="240" w:lineRule="auto"/>
        <w:jc w:val="center"/>
        <w:rPr>
          <w:rFonts w:asciiTheme="majorHAnsi" w:hAnsiTheme="majorHAnsi"/>
          <w:sz w:val="24"/>
          <w:szCs w:val="24"/>
          <w:lang w:eastAsia="id-ID"/>
        </w:rPr>
      </w:pPr>
    </w:p>
    <w:p w14:paraId="67B73597" w14:textId="6F1E49C5" w:rsidR="00FF3E8D" w:rsidRPr="00A03B7A" w:rsidRDefault="00417C99" w:rsidP="003831A1">
      <w:pPr>
        <w:spacing w:after="0" w:line="240" w:lineRule="auto"/>
        <w:jc w:val="center"/>
        <w:rPr>
          <w:rFonts w:asciiTheme="majorHAnsi" w:hAnsiTheme="majorHAnsi"/>
          <w:sz w:val="24"/>
          <w:szCs w:val="24"/>
          <w:vertAlign w:val="superscript"/>
          <w:lang w:val="en-US" w:eastAsia="id-ID"/>
        </w:rPr>
      </w:pPr>
      <w:r>
        <w:rPr>
          <w:rFonts w:asciiTheme="majorHAnsi" w:hAnsiTheme="majorHAnsi"/>
          <w:sz w:val="24"/>
          <w:szCs w:val="24"/>
          <w:lang w:eastAsia="id-ID"/>
        </w:rPr>
        <w:t>Mustofa</w:t>
      </w:r>
      <w:r w:rsidR="00FF3E8D" w:rsidRPr="00A03B7A">
        <w:rPr>
          <w:rFonts w:asciiTheme="majorHAnsi" w:hAnsiTheme="majorHAnsi"/>
          <w:sz w:val="24"/>
          <w:szCs w:val="24"/>
          <w:vertAlign w:val="superscript"/>
          <w:lang w:val="en-US" w:eastAsia="id-ID"/>
        </w:rPr>
        <w:t>1</w:t>
      </w:r>
      <w:r w:rsidR="00FF3E8D" w:rsidRPr="00A03B7A">
        <w:rPr>
          <w:rFonts w:asciiTheme="majorHAnsi" w:hAnsiTheme="majorHAnsi"/>
          <w:sz w:val="24"/>
          <w:szCs w:val="24"/>
          <w:lang w:eastAsia="id-ID"/>
        </w:rPr>
        <w:t xml:space="preserve">, </w:t>
      </w:r>
      <w:r>
        <w:rPr>
          <w:rFonts w:asciiTheme="majorHAnsi" w:hAnsiTheme="majorHAnsi"/>
          <w:sz w:val="24"/>
          <w:szCs w:val="24"/>
          <w:lang w:eastAsia="id-ID"/>
        </w:rPr>
        <w:t>M.</w:t>
      </w:r>
      <w:r w:rsidR="00852F62">
        <w:rPr>
          <w:rFonts w:asciiTheme="majorHAnsi" w:hAnsiTheme="majorHAnsi"/>
          <w:sz w:val="24"/>
          <w:szCs w:val="24"/>
          <w:lang w:val="en-US" w:eastAsia="id-ID"/>
        </w:rPr>
        <w:t xml:space="preserve"> </w:t>
      </w:r>
      <w:r>
        <w:rPr>
          <w:rFonts w:asciiTheme="majorHAnsi" w:hAnsiTheme="majorHAnsi"/>
          <w:sz w:val="24"/>
          <w:szCs w:val="24"/>
          <w:lang w:eastAsia="id-ID"/>
        </w:rPr>
        <w:t>Manshur Idris</w:t>
      </w:r>
      <w:r w:rsidR="00FF3E8D" w:rsidRPr="00A03B7A">
        <w:rPr>
          <w:rFonts w:asciiTheme="majorHAnsi" w:hAnsiTheme="majorHAnsi"/>
          <w:sz w:val="24"/>
          <w:szCs w:val="24"/>
          <w:vertAlign w:val="superscript"/>
          <w:lang w:val="en-US" w:eastAsia="id-ID"/>
        </w:rPr>
        <w:t>2</w:t>
      </w:r>
    </w:p>
    <w:p w14:paraId="7A8FCAD4" w14:textId="0E9927A8" w:rsidR="00FF3E8D" w:rsidRPr="00A03B7A" w:rsidRDefault="00ED3F5D" w:rsidP="003831A1">
      <w:pPr>
        <w:spacing w:after="0" w:line="240" w:lineRule="auto"/>
        <w:jc w:val="center"/>
        <w:rPr>
          <w:rFonts w:asciiTheme="majorHAnsi" w:hAnsiTheme="majorHAnsi"/>
          <w:sz w:val="24"/>
          <w:szCs w:val="24"/>
          <w:lang w:val="en-US" w:eastAsia="id-ID"/>
        </w:rPr>
      </w:pPr>
      <w:r w:rsidRPr="00A03B7A">
        <w:rPr>
          <w:rFonts w:asciiTheme="majorHAnsi" w:hAnsiTheme="majorHAnsi"/>
          <w:sz w:val="24"/>
          <w:szCs w:val="24"/>
          <w:vertAlign w:val="superscript"/>
          <w:lang w:val="en-US" w:eastAsia="id-ID"/>
        </w:rPr>
        <w:t>1</w:t>
      </w:r>
      <w:r w:rsidR="00365A83">
        <w:rPr>
          <w:rFonts w:asciiTheme="majorHAnsi" w:hAnsiTheme="majorHAnsi"/>
          <w:sz w:val="24"/>
          <w:szCs w:val="24"/>
          <w:lang w:eastAsia="id-ID"/>
        </w:rPr>
        <w:t>Universitas Ibrahimy</w:t>
      </w:r>
      <w:r w:rsidRPr="00A03B7A">
        <w:rPr>
          <w:rFonts w:asciiTheme="majorHAnsi" w:hAnsiTheme="majorHAnsi"/>
          <w:sz w:val="24"/>
          <w:szCs w:val="24"/>
          <w:lang w:eastAsia="id-ID"/>
        </w:rPr>
        <w:t xml:space="preserve">, </w:t>
      </w:r>
      <w:r w:rsidRPr="00A03B7A">
        <w:rPr>
          <w:rFonts w:asciiTheme="majorHAnsi" w:hAnsiTheme="majorHAnsi"/>
          <w:sz w:val="24"/>
          <w:szCs w:val="24"/>
          <w:vertAlign w:val="superscript"/>
          <w:lang w:eastAsia="id-ID"/>
        </w:rPr>
        <w:t>2</w:t>
      </w:r>
      <w:r w:rsidR="00D311BE">
        <w:rPr>
          <w:rFonts w:asciiTheme="majorHAnsi" w:hAnsiTheme="majorHAnsi"/>
          <w:sz w:val="24"/>
          <w:szCs w:val="24"/>
          <w:lang w:val="en-US" w:eastAsia="id-ID"/>
        </w:rPr>
        <w:t>Un</w:t>
      </w:r>
      <w:r w:rsidR="00365A83">
        <w:rPr>
          <w:rFonts w:asciiTheme="majorHAnsi" w:hAnsiTheme="majorHAnsi"/>
          <w:sz w:val="24"/>
          <w:szCs w:val="24"/>
          <w:lang w:eastAsia="id-ID"/>
        </w:rPr>
        <w:t>iversitas Ibrahimy</w:t>
      </w:r>
    </w:p>
    <w:p w14:paraId="79651335" w14:textId="1D9B3568" w:rsidR="00FF3E8D" w:rsidRPr="00A03B7A" w:rsidRDefault="00FF3E8D" w:rsidP="003831A1">
      <w:pPr>
        <w:spacing w:after="0" w:line="240" w:lineRule="auto"/>
        <w:jc w:val="center"/>
        <w:rPr>
          <w:rFonts w:asciiTheme="majorHAnsi" w:hAnsiTheme="majorHAnsi"/>
          <w:sz w:val="24"/>
          <w:szCs w:val="24"/>
          <w:lang w:eastAsia="id-ID"/>
        </w:rPr>
      </w:pPr>
      <w:r w:rsidRPr="00A03B7A">
        <w:rPr>
          <w:rFonts w:asciiTheme="majorHAnsi" w:hAnsiTheme="majorHAnsi"/>
          <w:sz w:val="24"/>
          <w:szCs w:val="24"/>
          <w:lang w:eastAsia="id-ID"/>
        </w:rPr>
        <w:t>e</w:t>
      </w:r>
      <w:r w:rsidRPr="00A03B7A">
        <w:rPr>
          <w:rFonts w:asciiTheme="majorHAnsi" w:hAnsiTheme="majorHAnsi"/>
          <w:sz w:val="24"/>
          <w:szCs w:val="24"/>
          <w:lang w:val="en-US" w:eastAsia="id-ID"/>
        </w:rPr>
        <w:t>-</w:t>
      </w:r>
      <w:r w:rsidRPr="00A03B7A">
        <w:rPr>
          <w:rFonts w:asciiTheme="majorHAnsi" w:hAnsiTheme="majorHAnsi"/>
          <w:sz w:val="24"/>
          <w:szCs w:val="24"/>
          <w:lang w:eastAsia="id-ID"/>
        </w:rPr>
        <w:t>mail</w:t>
      </w:r>
      <w:r w:rsidRPr="00A03B7A">
        <w:rPr>
          <w:rFonts w:asciiTheme="majorHAnsi" w:hAnsiTheme="majorHAnsi"/>
          <w:sz w:val="24"/>
          <w:szCs w:val="24"/>
          <w:lang w:val="en-US" w:eastAsia="id-ID"/>
        </w:rPr>
        <w:t xml:space="preserve">: </w:t>
      </w:r>
      <w:r w:rsidR="00A03B7A" w:rsidRPr="00365A83">
        <w:rPr>
          <w:rFonts w:asciiTheme="majorHAnsi" w:eastAsia="Times New Roman" w:hAnsiTheme="majorHAnsi" w:cs="Courier New"/>
          <w:sz w:val="24"/>
          <w:szCs w:val="24"/>
          <w:vertAlign w:val="superscript"/>
          <w:lang w:val="en-US" w:eastAsia="id-ID"/>
        </w:rPr>
        <w:t>1</w:t>
      </w:r>
      <w:r w:rsidR="00365A83" w:rsidRPr="00365A83">
        <w:rPr>
          <w:rFonts w:asciiTheme="majorHAnsi" w:eastAsia="Times New Roman" w:hAnsiTheme="majorHAnsi" w:cs="Courier New"/>
          <w:sz w:val="24"/>
          <w:szCs w:val="24"/>
          <w:lang w:eastAsia="id-ID"/>
        </w:rPr>
        <w:t>must</w:t>
      </w:r>
      <w:r w:rsidR="00365A83">
        <w:rPr>
          <w:rFonts w:asciiTheme="majorHAnsi" w:eastAsia="Times New Roman" w:hAnsiTheme="majorHAnsi" w:cs="Courier New"/>
          <w:sz w:val="24"/>
          <w:szCs w:val="24"/>
          <w:lang w:eastAsia="id-ID"/>
        </w:rPr>
        <w:t>ofalutfi6@gmail.com</w:t>
      </w:r>
      <w:r w:rsidR="00ED3F5D" w:rsidRPr="00A03B7A">
        <w:rPr>
          <w:rFonts w:asciiTheme="majorHAnsi" w:hAnsiTheme="majorHAnsi"/>
          <w:sz w:val="24"/>
          <w:szCs w:val="24"/>
          <w:lang w:eastAsia="id-ID"/>
        </w:rPr>
        <w:t xml:space="preserve"> </w:t>
      </w:r>
      <w:r w:rsidRPr="00A03B7A">
        <w:rPr>
          <w:rFonts w:asciiTheme="majorHAnsi" w:hAnsiTheme="majorHAnsi"/>
          <w:sz w:val="24"/>
          <w:szCs w:val="24"/>
          <w:lang w:val="en-US" w:eastAsia="id-ID"/>
        </w:rPr>
        <w:t>,</w:t>
      </w:r>
      <w:r w:rsidR="009E631C">
        <w:rPr>
          <w:rFonts w:asciiTheme="majorHAnsi" w:hAnsiTheme="majorHAnsi"/>
          <w:sz w:val="24"/>
          <w:szCs w:val="24"/>
          <w:lang w:val="en-US" w:eastAsia="id-ID"/>
        </w:rPr>
        <w:t xml:space="preserve"> </w:t>
      </w:r>
      <w:r w:rsidR="009E631C" w:rsidRPr="009E631C">
        <w:rPr>
          <w:rFonts w:asciiTheme="majorHAnsi" w:hAnsiTheme="majorHAnsi"/>
          <w:sz w:val="24"/>
          <w:szCs w:val="24"/>
          <w:vertAlign w:val="superscript"/>
          <w:lang w:val="en-US" w:eastAsia="id-ID"/>
        </w:rPr>
        <w:t>2</w:t>
      </w:r>
      <w:hyperlink r:id="rId8" w:history="1">
        <w:r w:rsidR="009E631C" w:rsidRPr="00B07169">
          <w:rPr>
            <w:rStyle w:val="Hyperlink"/>
            <w:rFonts w:asciiTheme="majorHAnsi" w:eastAsia="Times New Roman" w:hAnsiTheme="majorHAnsi" w:cs="Courier New"/>
            <w:sz w:val="24"/>
            <w:szCs w:val="24"/>
            <w:lang w:eastAsia="id-ID"/>
          </w:rPr>
          <w:t>haemie3@gmail.com</w:t>
        </w:r>
      </w:hyperlink>
      <w:r w:rsidR="00ED3F5D" w:rsidRPr="00A03B7A">
        <w:rPr>
          <w:rFonts w:asciiTheme="majorHAnsi" w:hAnsiTheme="majorHAnsi"/>
          <w:sz w:val="24"/>
          <w:szCs w:val="24"/>
          <w:lang w:eastAsia="id-ID"/>
        </w:rPr>
        <w:t>,</w:t>
      </w:r>
    </w:p>
    <w:p w14:paraId="2B8C3F1D" w14:textId="77777777" w:rsidR="00AC7B71" w:rsidRPr="00A03B7A" w:rsidRDefault="00AC7B71" w:rsidP="003831A1">
      <w:pPr>
        <w:spacing w:after="0" w:line="240" w:lineRule="auto"/>
        <w:rPr>
          <w:rFonts w:asciiTheme="majorHAnsi" w:hAnsiTheme="majorHAnsi"/>
          <w:sz w:val="24"/>
          <w:szCs w:val="24"/>
          <w:lang w:eastAsia="id-ID"/>
        </w:rPr>
      </w:pPr>
    </w:p>
    <w:p w14:paraId="3E5DF96D" w14:textId="77777777" w:rsidR="00AC7B71" w:rsidRDefault="001D34CA" w:rsidP="003831A1">
      <w:pPr>
        <w:spacing w:after="0" w:line="240" w:lineRule="auto"/>
        <w:jc w:val="center"/>
        <w:rPr>
          <w:rFonts w:asciiTheme="majorHAnsi" w:hAnsiTheme="majorHAnsi"/>
          <w:b/>
          <w:sz w:val="24"/>
          <w:szCs w:val="24"/>
          <w:lang w:eastAsia="id-ID"/>
        </w:rPr>
      </w:pPr>
      <w:r>
        <w:rPr>
          <w:rFonts w:asciiTheme="majorHAnsi" w:hAnsiTheme="majorHAnsi"/>
          <w:b/>
          <w:sz w:val="24"/>
          <w:szCs w:val="24"/>
          <w:lang w:eastAsia="id-ID"/>
        </w:rPr>
        <w:t>Abstract</w:t>
      </w:r>
    </w:p>
    <w:p w14:paraId="3636A5C9" w14:textId="77777777" w:rsidR="00816543" w:rsidRPr="00A03B7A" w:rsidRDefault="00816543" w:rsidP="003831A1">
      <w:pPr>
        <w:spacing w:after="0" w:line="240" w:lineRule="auto"/>
        <w:jc w:val="center"/>
        <w:rPr>
          <w:rFonts w:asciiTheme="majorHAnsi" w:hAnsiTheme="majorHAnsi"/>
          <w:sz w:val="24"/>
          <w:szCs w:val="24"/>
          <w:lang w:eastAsia="id-ID"/>
        </w:rPr>
      </w:pPr>
    </w:p>
    <w:p w14:paraId="10708DD9" w14:textId="31913E86" w:rsidR="00365A83" w:rsidRPr="00365A83" w:rsidRDefault="00365A83" w:rsidP="003831A1">
      <w:pPr>
        <w:spacing w:after="0" w:line="240" w:lineRule="auto"/>
        <w:ind w:firstLine="720"/>
        <w:jc w:val="both"/>
        <w:rPr>
          <w:rFonts w:asciiTheme="majorHAnsi" w:hAnsiTheme="majorHAnsi" w:cs="Times New Roman"/>
          <w:i/>
          <w:iCs/>
        </w:rPr>
      </w:pPr>
      <w:r w:rsidRPr="00365A83">
        <w:rPr>
          <w:rFonts w:asciiTheme="majorHAnsi" w:hAnsiTheme="majorHAnsi" w:cs="Times New Roman"/>
          <w:i/>
          <w:iCs/>
        </w:rPr>
        <w:t>Sharia banks are present because of people's needs for alternative transactions that are without interest or usury. One form of transactions in Islamic banks is financing including mudharabah, musyarakah and murabahah which are the most frequently used contracts. Musharaka financing is the biggest contributor to assets in Islamic banks. So the high financing will affect the level of profitability of Islamic banks. The researcher want</w:t>
      </w:r>
      <w:r>
        <w:rPr>
          <w:rFonts w:asciiTheme="majorHAnsi" w:hAnsiTheme="majorHAnsi" w:cs="Times New Roman"/>
          <w:i/>
          <w:iCs/>
        </w:rPr>
        <w:t>ed</w:t>
      </w:r>
      <w:r w:rsidRPr="00365A83">
        <w:rPr>
          <w:rFonts w:asciiTheme="majorHAnsi" w:hAnsiTheme="majorHAnsi" w:cs="Times New Roman"/>
          <w:i/>
          <w:iCs/>
        </w:rPr>
        <w:t xml:space="preserve"> to examine the risks of musharaka financing to the profitability of BPR Syari'ah Situbondo which will be projected with ROA. With the formulation of problem 1) What </w:t>
      </w:r>
      <w:r>
        <w:rPr>
          <w:rFonts w:asciiTheme="majorHAnsi" w:hAnsiTheme="majorHAnsi" w:cs="Times New Roman"/>
          <w:i/>
          <w:iCs/>
        </w:rPr>
        <w:t>wa</w:t>
      </w:r>
      <w:r w:rsidRPr="00365A83">
        <w:rPr>
          <w:rFonts w:asciiTheme="majorHAnsi" w:hAnsiTheme="majorHAnsi" w:cs="Times New Roman"/>
          <w:i/>
          <w:iCs/>
        </w:rPr>
        <w:t>s the procedure for financing Musyarakah in the Syari'ah Situbondo Rural Credit Bank? 2) What</w:t>
      </w:r>
      <w:r>
        <w:rPr>
          <w:rFonts w:asciiTheme="majorHAnsi" w:hAnsiTheme="majorHAnsi" w:cs="Times New Roman"/>
          <w:i/>
          <w:iCs/>
        </w:rPr>
        <w:t xml:space="preserve"> did</w:t>
      </w:r>
      <w:r w:rsidRPr="00365A83">
        <w:rPr>
          <w:rFonts w:asciiTheme="majorHAnsi" w:hAnsiTheme="majorHAnsi" w:cs="Times New Roman"/>
          <w:i/>
          <w:iCs/>
        </w:rPr>
        <w:t xml:space="preserve"> risks occur in musyarakah financing to return on assets? The approach used in this research </w:t>
      </w:r>
      <w:r>
        <w:rPr>
          <w:rFonts w:asciiTheme="majorHAnsi" w:hAnsiTheme="majorHAnsi" w:cs="Times New Roman"/>
          <w:i/>
          <w:iCs/>
        </w:rPr>
        <w:t>wa</w:t>
      </w:r>
      <w:r w:rsidRPr="00365A83">
        <w:rPr>
          <w:rFonts w:asciiTheme="majorHAnsi" w:hAnsiTheme="majorHAnsi" w:cs="Times New Roman"/>
          <w:i/>
          <w:iCs/>
        </w:rPr>
        <w:t xml:space="preserve">s qualitative research. While the type of research used by researchers in this research </w:t>
      </w:r>
      <w:r>
        <w:rPr>
          <w:rFonts w:asciiTheme="majorHAnsi" w:hAnsiTheme="majorHAnsi" w:cs="Times New Roman"/>
          <w:i/>
          <w:iCs/>
        </w:rPr>
        <w:t>wa</w:t>
      </w:r>
      <w:r w:rsidRPr="00365A83">
        <w:rPr>
          <w:rFonts w:asciiTheme="majorHAnsi" w:hAnsiTheme="majorHAnsi" w:cs="Times New Roman"/>
          <w:i/>
          <w:iCs/>
        </w:rPr>
        <w:t xml:space="preserve">s descriptive research means describing the variables, one by one. The results showed that the Musharaka financing procedure at the Syari'ah Situbondo People's Financing Bank by fulfilling the requirements to become a BPR Syari'ah Situbondo customer by signing and filling out an account bookkeeping application form containing a complete identity and must follow the procedures determined by the BPR Syari'ah Situbondo. Risks that occur </w:t>
      </w:r>
      <w:r>
        <w:rPr>
          <w:rFonts w:asciiTheme="majorHAnsi" w:hAnsiTheme="majorHAnsi" w:cs="Times New Roman"/>
          <w:i/>
          <w:iCs/>
        </w:rPr>
        <w:t>were</w:t>
      </w:r>
      <w:r w:rsidRPr="00365A83">
        <w:rPr>
          <w:rFonts w:asciiTheme="majorHAnsi" w:hAnsiTheme="majorHAnsi" w:cs="Times New Roman"/>
          <w:i/>
          <w:iCs/>
        </w:rPr>
        <w:t xml:space="preserve"> usually when the customer </w:t>
      </w:r>
      <w:r>
        <w:rPr>
          <w:rFonts w:asciiTheme="majorHAnsi" w:hAnsiTheme="majorHAnsi" w:cs="Times New Roman"/>
          <w:i/>
          <w:iCs/>
        </w:rPr>
        <w:t>did</w:t>
      </w:r>
      <w:r w:rsidRPr="00365A83">
        <w:rPr>
          <w:rFonts w:asciiTheme="majorHAnsi" w:hAnsiTheme="majorHAnsi" w:cs="Times New Roman"/>
          <w:i/>
          <w:iCs/>
        </w:rPr>
        <w:t xml:space="preserve"> not only have one project. The funds that ha</w:t>
      </w:r>
      <w:r>
        <w:rPr>
          <w:rFonts w:asciiTheme="majorHAnsi" w:hAnsiTheme="majorHAnsi" w:cs="Times New Roman"/>
          <w:i/>
          <w:iCs/>
        </w:rPr>
        <w:t>d</w:t>
      </w:r>
      <w:r w:rsidRPr="00365A83">
        <w:rPr>
          <w:rFonts w:asciiTheme="majorHAnsi" w:hAnsiTheme="majorHAnsi" w:cs="Times New Roman"/>
          <w:i/>
          <w:iCs/>
        </w:rPr>
        <w:t xml:space="preserve"> been disbursed by the SRB will be used for other projects. So that the risk of musyarakah financing affects the profitability of banks.</w:t>
      </w:r>
    </w:p>
    <w:p w14:paraId="48FE7368" w14:textId="77777777" w:rsidR="00365A83" w:rsidRPr="00365A83" w:rsidRDefault="00365A83" w:rsidP="003831A1">
      <w:pPr>
        <w:spacing w:after="0" w:line="240" w:lineRule="auto"/>
        <w:jc w:val="both"/>
        <w:rPr>
          <w:rFonts w:asciiTheme="majorHAnsi" w:hAnsiTheme="majorHAnsi" w:cs="Times New Roman"/>
          <w:i/>
          <w:iCs/>
        </w:rPr>
      </w:pPr>
    </w:p>
    <w:p w14:paraId="1D63C2C9" w14:textId="4057CE35" w:rsidR="00010E9F" w:rsidRPr="00010E9F" w:rsidRDefault="00365A83" w:rsidP="003831A1">
      <w:pPr>
        <w:spacing w:after="0" w:line="240" w:lineRule="auto"/>
        <w:jc w:val="both"/>
        <w:rPr>
          <w:rFonts w:asciiTheme="majorHAnsi" w:hAnsiTheme="majorHAnsi"/>
          <w:i/>
          <w:iCs/>
          <w:sz w:val="24"/>
          <w:szCs w:val="24"/>
          <w:lang w:eastAsia="id-ID"/>
        </w:rPr>
      </w:pPr>
      <w:r w:rsidRPr="009E631C">
        <w:rPr>
          <w:rFonts w:asciiTheme="majorHAnsi" w:hAnsiTheme="majorHAnsi" w:cs="Times New Roman"/>
          <w:b/>
          <w:i/>
          <w:iCs/>
        </w:rPr>
        <w:t>Keywords</w:t>
      </w:r>
      <w:r w:rsidRPr="00365A83">
        <w:rPr>
          <w:rFonts w:asciiTheme="majorHAnsi" w:hAnsiTheme="majorHAnsi" w:cs="Times New Roman"/>
          <w:i/>
          <w:iCs/>
        </w:rPr>
        <w:t>: Risk management, Musharaka Financing, ROA</w:t>
      </w:r>
    </w:p>
    <w:p w14:paraId="1C68C2C8" w14:textId="77777777" w:rsidR="00AC7B71" w:rsidRDefault="00AC7B71" w:rsidP="003831A1">
      <w:pPr>
        <w:spacing w:after="0"/>
        <w:rPr>
          <w:rFonts w:asciiTheme="majorHAnsi" w:hAnsiTheme="majorHAnsi"/>
          <w:sz w:val="24"/>
          <w:szCs w:val="24"/>
          <w:lang w:eastAsia="id-ID"/>
        </w:rPr>
      </w:pPr>
    </w:p>
    <w:tbl>
      <w:tblPr>
        <w:tblStyle w:val="TableGrid"/>
        <w:tblW w:w="8432" w:type="dxa"/>
        <w:jc w:val="center"/>
        <w:tblLook w:val="04A0" w:firstRow="1" w:lastRow="0" w:firstColumn="1" w:lastColumn="0" w:noHBand="0" w:noVBand="1"/>
      </w:tblPr>
      <w:tblGrid>
        <w:gridCol w:w="2810"/>
        <w:gridCol w:w="2811"/>
        <w:gridCol w:w="2811"/>
      </w:tblGrid>
      <w:tr w:rsidR="00096EBE" w14:paraId="22E3C533" w14:textId="77777777" w:rsidTr="00096EBE">
        <w:trPr>
          <w:trHeight w:val="628"/>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14:paraId="31AC8A20" w14:textId="77777777" w:rsidR="00096EBE" w:rsidRDefault="00096EBE">
            <w:pPr>
              <w:jc w:val="center"/>
              <w:rPr>
                <w:rFonts w:asciiTheme="majorHAnsi" w:hAnsiTheme="majorHAnsi" w:cs="Arial"/>
                <w:iCs/>
                <w:sz w:val="24"/>
                <w:szCs w:val="24"/>
              </w:rPr>
            </w:pPr>
            <w:r>
              <w:rPr>
                <w:rFonts w:asciiTheme="majorHAnsi" w:hAnsiTheme="majorHAnsi" w:cs="Arial"/>
                <w:iCs/>
                <w:sz w:val="24"/>
                <w:szCs w:val="24"/>
              </w:rPr>
              <w:t>Accepted:</w:t>
            </w:r>
          </w:p>
          <w:p w14:paraId="433BC43E" w14:textId="7E6F0A9A" w:rsidR="00096EBE" w:rsidRDefault="00096EBE">
            <w:pPr>
              <w:jc w:val="center"/>
              <w:rPr>
                <w:rFonts w:asciiTheme="majorHAnsi" w:hAnsiTheme="majorHAnsi" w:cs="Arial"/>
                <w:iCs/>
                <w:sz w:val="24"/>
                <w:szCs w:val="24"/>
              </w:rPr>
            </w:pPr>
            <w:r>
              <w:rPr>
                <w:rFonts w:asciiTheme="majorHAnsi" w:hAnsiTheme="majorHAnsi" w:cs="Arial"/>
                <w:iCs/>
                <w:sz w:val="24"/>
                <w:szCs w:val="24"/>
              </w:rPr>
              <w:t>Agustus 30 2019</w:t>
            </w:r>
          </w:p>
        </w:tc>
        <w:tc>
          <w:tcPr>
            <w:tcW w:w="2811" w:type="dxa"/>
            <w:tcBorders>
              <w:top w:val="single" w:sz="4" w:space="0" w:color="auto"/>
              <w:left w:val="single" w:sz="4" w:space="0" w:color="auto"/>
              <w:bottom w:val="single" w:sz="4" w:space="0" w:color="auto"/>
              <w:right w:val="single" w:sz="4" w:space="0" w:color="auto"/>
            </w:tcBorders>
            <w:vAlign w:val="center"/>
            <w:hideMark/>
          </w:tcPr>
          <w:p w14:paraId="66E45776" w14:textId="77777777" w:rsidR="00096EBE" w:rsidRDefault="00096EBE">
            <w:pPr>
              <w:jc w:val="center"/>
              <w:rPr>
                <w:rFonts w:asciiTheme="majorHAnsi" w:hAnsiTheme="majorHAnsi" w:cs="Arial"/>
                <w:iCs/>
                <w:sz w:val="24"/>
                <w:szCs w:val="24"/>
              </w:rPr>
            </w:pPr>
            <w:r>
              <w:rPr>
                <w:rFonts w:asciiTheme="majorHAnsi" w:hAnsiTheme="majorHAnsi" w:cs="Arial"/>
                <w:iCs/>
                <w:sz w:val="24"/>
                <w:szCs w:val="24"/>
              </w:rPr>
              <w:t>Reviewed:</w:t>
            </w:r>
          </w:p>
          <w:p w14:paraId="60FC3B02" w14:textId="18861C62" w:rsidR="00096EBE" w:rsidRDefault="00096EBE">
            <w:pPr>
              <w:jc w:val="center"/>
              <w:rPr>
                <w:rFonts w:asciiTheme="majorHAnsi" w:hAnsiTheme="majorHAnsi" w:cs="Arial"/>
                <w:iCs/>
                <w:sz w:val="24"/>
                <w:szCs w:val="24"/>
              </w:rPr>
            </w:pPr>
            <w:r>
              <w:rPr>
                <w:rFonts w:asciiTheme="majorHAnsi" w:hAnsiTheme="majorHAnsi" w:cs="Arial"/>
                <w:iCs/>
                <w:sz w:val="24"/>
                <w:szCs w:val="24"/>
              </w:rPr>
              <w:t>September 24 2019</w:t>
            </w:r>
          </w:p>
        </w:tc>
        <w:tc>
          <w:tcPr>
            <w:tcW w:w="2811" w:type="dxa"/>
            <w:tcBorders>
              <w:top w:val="single" w:sz="4" w:space="0" w:color="auto"/>
              <w:left w:val="single" w:sz="4" w:space="0" w:color="auto"/>
              <w:bottom w:val="single" w:sz="4" w:space="0" w:color="auto"/>
              <w:right w:val="single" w:sz="4" w:space="0" w:color="auto"/>
            </w:tcBorders>
            <w:vAlign w:val="center"/>
            <w:hideMark/>
          </w:tcPr>
          <w:p w14:paraId="4770A035" w14:textId="77777777" w:rsidR="00096EBE" w:rsidRDefault="00096EBE">
            <w:pPr>
              <w:jc w:val="center"/>
              <w:rPr>
                <w:rFonts w:asciiTheme="majorHAnsi" w:hAnsiTheme="majorHAnsi" w:cs="Arial"/>
                <w:iCs/>
                <w:sz w:val="24"/>
                <w:szCs w:val="24"/>
              </w:rPr>
            </w:pPr>
            <w:r>
              <w:rPr>
                <w:rFonts w:asciiTheme="majorHAnsi" w:hAnsiTheme="majorHAnsi" w:cs="Arial"/>
                <w:iCs/>
                <w:sz w:val="24"/>
                <w:szCs w:val="24"/>
              </w:rPr>
              <w:t>Publised:</w:t>
            </w:r>
          </w:p>
          <w:p w14:paraId="46BEDAFC" w14:textId="77777777" w:rsidR="00096EBE" w:rsidRDefault="00096EBE">
            <w:pPr>
              <w:jc w:val="center"/>
              <w:rPr>
                <w:rFonts w:asciiTheme="majorHAnsi" w:hAnsiTheme="majorHAnsi" w:cs="Arial"/>
                <w:iCs/>
                <w:sz w:val="24"/>
                <w:szCs w:val="24"/>
              </w:rPr>
            </w:pPr>
            <w:r>
              <w:rPr>
                <w:rFonts w:asciiTheme="majorHAnsi" w:hAnsiTheme="majorHAnsi" w:cs="Arial"/>
                <w:iCs/>
                <w:sz w:val="24"/>
                <w:szCs w:val="24"/>
              </w:rPr>
              <w:t>Oktober 30 2019</w:t>
            </w:r>
          </w:p>
        </w:tc>
      </w:tr>
    </w:tbl>
    <w:p w14:paraId="4D2A4F72" w14:textId="77777777" w:rsidR="008F0876" w:rsidRPr="00A03B7A" w:rsidRDefault="008F0876" w:rsidP="003831A1">
      <w:pPr>
        <w:spacing w:after="0"/>
        <w:rPr>
          <w:rFonts w:asciiTheme="majorHAnsi" w:hAnsiTheme="majorHAnsi"/>
          <w:sz w:val="24"/>
          <w:szCs w:val="24"/>
          <w:lang w:eastAsia="id-ID"/>
        </w:rPr>
      </w:pPr>
    </w:p>
    <w:p w14:paraId="7A052501" w14:textId="77777777" w:rsidR="0048326B" w:rsidRPr="00A03B7A" w:rsidRDefault="00AC7B71" w:rsidP="003831A1">
      <w:pPr>
        <w:pStyle w:val="ListParagraph"/>
        <w:numPr>
          <w:ilvl w:val="0"/>
          <w:numId w:val="5"/>
        </w:numPr>
        <w:spacing w:after="0"/>
        <w:ind w:left="360"/>
        <w:jc w:val="both"/>
        <w:rPr>
          <w:rFonts w:asciiTheme="majorHAnsi" w:hAnsiTheme="majorHAnsi"/>
          <w:b/>
          <w:bCs/>
          <w:sz w:val="24"/>
          <w:szCs w:val="24"/>
        </w:rPr>
      </w:pPr>
      <w:r w:rsidRPr="00A03B7A">
        <w:rPr>
          <w:rFonts w:asciiTheme="majorHAnsi" w:hAnsiTheme="majorHAnsi"/>
          <w:b/>
          <w:bCs/>
          <w:sz w:val="24"/>
          <w:szCs w:val="24"/>
        </w:rPr>
        <w:t>Pendahuluan</w:t>
      </w:r>
      <w:r w:rsidR="00B7468B" w:rsidRPr="00A03B7A">
        <w:rPr>
          <w:rFonts w:asciiTheme="majorHAnsi" w:hAnsiTheme="majorHAnsi"/>
          <w:b/>
          <w:bCs/>
          <w:sz w:val="24"/>
          <w:szCs w:val="24"/>
        </w:rPr>
        <w:t xml:space="preserve"> </w:t>
      </w:r>
    </w:p>
    <w:p w14:paraId="3CB0F2C1" w14:textId="045953A3" w:rsidR="002A1ECC" w:rsidRDefault="002A1ECC" w:rsidP="003831A1">
      <w:pPr>
        <w:spacing w:after="0"/>
        <w:ind w:firstLine="567"/>
        <w:jc w:val="both"/>
        <w:rPr>
          <w:rFonts w:asciiTheme="majorHAnsi" w:hAnsiTheme="majorHAnsi" w:cs="Times New Roman"/>
          <w:sz w:val="24"/>
          <w:szCs w:val="24"/>
        </w:rPr>
      </w:pPr>
      <w:r w:rsidRPr="002A1ECC">
        <w:rPr>
          <w:rFonts w:asciiTheme="majorHAnsi" w:hAnsiTheme="majorHAnsi" w:cs="Times New Roman"/>
          <w:sz w:val="24"/>
          <w:szCs w:val="24"/>
        </w:rPr>
        <w:t>Pada era modern ini, Perbankan Islam merupakan fenomena global, termasuk di negara yang tidak berpenduduk mayoritas muslim. Di Indonesia salah satunya, pertumbuhan dan perkembangan perbankan Islam juga tumbuh semakin cepat. Walaupun kehadiran Bank yang berbasis syari’ah masih relatif baru yaitu pada awal 1990-an</w:t>
      </w:r>
      <w:sdt>
        <w:sdtPr>
          <w:rPr>
            <w:rFonts w:asciiTheme="majorHAnsi" w:hAnsiTheme="majorHAnsi" w:cs="Times New Roman"/>
            <w:sz w:val="24"/>
            <w:szCs w:val="24"/>
          </w:rPr>
          <w:id w:val="1630587509"/>
          <w:citation/>
        </w:sdtPr>
        <w:sdtEndPr/>
        <w:sdtContent>
          <w:r>
            <w:rPr>
              <w:rFonts w:asciiTheme="majorHAnsi" w:hAnsiTheme="majorHAnsi" w:cs="Times New Roman"/>
              <w:sz w:val="24"/>
              <w:szCs w:val="24"/>
            </w:rPr>
            <w:fldChar w:fldCharType="begin"/>
          </w:r>
          <w:r>
            <w:rPr>
              <w:rFonts w:asciiTheme="majorHAnsi" w:hAnsiTheme="majorHAnsi" w:cs="Times New Roman"/>
              <w:sz w:val="24"/>
              <w:szCs w:val="24"/>
            </w:rPr>
            <w:instrText xml:space="preserve"> CITATION Kas12 \l 1057 </w:instrText>
          </w:r>
          <w:r>
            <w:rPr>
              <w:rFonts w:asciiTheme="majorHAnsi" w:hAnsiTheme="majorHAnsi" w:cs="Times New Roman"/>
              <w:sz w:val="24"/>
              <w:szCs w:val="24"/>
            </w:rPr>
            <w:fldChar w:fldCharType="separate"/>
          </w:r>
          <w:r>
            <w:rPr>
              <w:rFonts w:asciiTheme="majorHAnsi" w:hAnsiTheme="majorHAnsi" w:cs="Times New Roman"/>
              <w:noProof/>
              <w:sz w:val="24"/>
              <w:szCs w:val="24"/>
            </w:rPr>
            <w:t xml:space="preserve"> </w:t>
          </w:r>
          <w:r w:rsidRPr="002A1ECC">
            <w:rPr>
              <w:rFonts w:asciiTheme="majorHAnsi" w:hAnsiTheme="majorHAnsi" w:cs="Times New Roman"/>
              <w:noProof/>
              <w:sz w:val="24"/>
              <w:szCs w:val="24"/>
            </w:rPr>
            <w:t>(Kasmir, 2012)</w:t>
          </w:r>
          <w:r>
            <w:rPr>
              <w:rFonts w:asciiTheme="majorHAnsi" w:hAnsiTheme="majorHAnsi" w:cs="Times New Roman"/>
              <w:sz w:val="24"/>
              <w:szCs w:val="24"/>
            </w:rPr>
            <w:fldChar w:fldCharType="end"/>
          </w:r>
        </w:sdtContent>
      </w:sdt>
      <w:r w:rsidRPr="002A1ECC">
        <w:rPr>
          <w:rFonts w:asciiTheme="majorHAnsi" w:hAnsiTheme="majorHAnsi" w:cs="Times New Roman"/>
          <w:sz w:val="24"/>
          <w:szCs w:val="24"/>
        </w:rPr>
        <w:t>.</w:t>
      </w:r>
      <w:r>
        <w:rPr>
          <w:rFonts w:asciiTheme="majorHAnsi" w:hAnsiTheme="majorHAnsi" w:cs="Times New Roman"/>
          <w:sz w:val="24"/>
          <w:szCs w:val="24"/>
        </w:rPr>
        <w:t xml:space="preserve"> </w:t>
      </w:r>
    </w:p>
    <w:p w14:paraId="41BDF297" w14:textId="7E76B821" w:rsidR="002A1ECC" w:rsidRPr="002A1ECC" w:rsidRDefault="002A1ECC" w:rsidP="003831A1">
      <w:pPr>
        <w:spacing w:after="0"/>
        <w:ind w:firstLine="567"/>
        <w:jc w:val="both"/>
        <w:rPr>
          <w:rFonts w:asciiTheme="majorHAnsi" w:hAnsiTheme="majorHAnsi" w:cs="Times New Roman"/>
          <w:sz w:val="24"/>
          <w:szCs w:val="24"/>
        </w:rPr>
      </w:pPr>
      <w:r w:rsidRPr="002A1ECC">
        <w:rPr>
          <w:rFonts w:asciiTheme="majorHAnsi" w:hAnsiTheme="majorHAnsi" w:cs="Times New Roman"/>
          <w:sz w:val="24"/>
          <w:szCs w:val="24"/>
        </w:rPr>
        <w:t xml:space="preserve">Namun masyarakat dunia, para pakar dan pengambil kebijakan ekonomi tidak saja melirik tetapi lebih dari itu, mereka menerapkan konsep Islam tersebut secara serius. Selain itu, prospek Bank Syari’ah semakin cerah dan menjanjikan, </w:t>
      </w:r>
      <w:r w:rsidRPr="002A1ECC">
        <w:rPr>
          <w:rFonts w:asciiTheme="majorHAnsi" w:hAnsiTheme="majorHAnsi" w:cs="Times New Roman"/>
          <w:sz w:val="24"/>
          <w:szCs w:val="24"/>
        </w:rPr>
        <w:lastRenderedPageBreak/>
        <w:t>Bank Syari’ah di Indonesia di yakini akan terus tumbuh dan berkembang. Sebab, Bank Syari’ah di harapkan mampu memperkuat stabilitas sistem keuangan Nasional. Yang tentu saja harapan tersebut akan menjadi sebuah motivasi untuk semakin cepatnya perkembangan pertumbuhan Bank Syari’ah. Namun tidak hanya sebab prospek tersebut Bank Syari’ah mengalami kemajuan yang sangat cepat akan tetapi juga karena adanya fatwa MUI tentang pengharaman Bunga (Interest) Bank. Salah satu keberatan yang muncul terhadap Sistem Bunga Bank karena jumlah bunga telah ditetapkan lebih dahulu, maka sebagai alternatif di tawarkan sistem bagi hasil yang berarti nanti diperhitungkan untung dan rugi perusahaan. Kemudian dibagi antara pemilik asli dan pengguna modal, baik untungnya maupun ruginya</w:t>
      </w:r>
      <w:r>
        <w:rPr>
          <w:rFonts w:asciiTheme="majorHAnsi" w:hAnsiTheme="majorHAnsi" w:cs="Times New Roman"/>
          <w:sz w:val="24"/>
          <w:szCs w:val="24"/>
        </w:rPr>
        <w:t xml:space="preserve">  </w:t>
      </w:r>
      <w:sdt>
        <w:sdtPr>
          <w:rPr>
            <w:rFonts w:asciiTheme="majorHAnsi" w:hAnsiTheme="majorHAnsi" w:cs="Times New Roman"/>
            <w:sz w:val="24"/>
            <w:szCs w:val="24"/>
          </w:rPr>
          <w:id w:val="-1453478447"/>
          <w:citation/>
        </w:sdtPr>
        <w:sdtEndPr/>
        <w:sdtContent>
          <w:r>
            <w:rPr>
              <w:rFonts w:asciiTheme="majorHAnsi" w:hAnsiTheme="majorHAnsi" w:cs="Times New Roman"/>
              <w:sz w:val="24"/>
              <w:szCs w:val="24"/>
            </w:rPr>
            <w:fldChar w:fldCharType="begin"/>
          </w:r>
          <w:r>
            <w:rPr>
              <w:rFonts w:asciiTheme="majorHAnsi" w:hAnsiTheme="majorHAnsi" w:cs="Times New Roman"/>
              <w:sz w:val="24"/>
              <w:szCs w:val="24"/>
            </w:rPr>
            <w:instrText xml:space="preserve"> CITATION Abd10 \l 1057 </w:instrText>
          </w:r>
          <w:r>
            <w:rPr>
              <w:rFonts w:asciiTheme="majorHAnsi" w:hAnsiTheme="majorHAnsi" w:cs="Times New Roman"/>
              <w:sz w:val="24"/>
              <w:szCs w:val="24"/>
            </w:rPr>
            <w:fldChar w:fldCharType="separate"/>
          </w:r>
          <w:r w:rsidRPr="002A1ECC">
            <w:rPr>
              <w:rFonts w:asciiTheme="majorHAnsi" w:hAnsiTheme="majorHAnsi" w:cs="Times New Roman"/>
              <w:noProof/>
              <w:sz w:val="24"/>
              <w:szCs w:val="24"/>
            </w:rPr>
            <w:t>(Ghazaly, 2010)</w:t>
          </w:r>
          <w:r>
            <w:rPr>
              <w:rFonts w:asciiTheme="majorHAnsi" w:hAnsiTheme="majorHAnsi" w:cs="Times New Roman"/>
              <w:sz w:val="24"/>
              <w:szCs w:val="24"/>
            </w:rPr>
            <w:fldChar w:fldCharType="end"/>
          </w:r>
        </w:sdtContent>
      </w:sdt>
      <w:r w:rsidRPr="002A1ECC">
        <w:rPr>
          <w:rFonts w:asciiTheme="majorHAnsi" w:hAnsiTheme="majorHAnsi" w:cs="Times New Roman"/>
          <w:sz w:val="24"/>
          <w:szCs w:val="24"/>
        </w:rPr>
        <w:t xml:space="preserve">. Firman Allah dalam surah Al-Baqarah:278-279 </w:t>
      </w:r>
    </w:p>
    <w:p w14:paraId="2F1064D9" w14:textId="1C978BAA" w:rsidR="002A1ECC" w:rsidRPr="00602CE9" w:rsidRDefault="002A1ECC" w:rsidP="00602CE9">
      <w:pPr>
        <w:pStyle w:val="ListParagraph"/>
        <w:bidi/>
        <w:spacing w:after="0"/>
        <w:ind w:left="426" w:right="566"/>
        <w:rPr>
          <w:rFonts w:ascii="Arial" w:hAnsi="Arial" w:cs="Arial"/>
          <w:sz w:val="28"/>
          <w:szCs w:val="28"/>
          <w:lang w:val="en-US" w:bidi="ar-QA"/>
        </w:rPr>
      </w:pPr>
      <w:r w:rsidRPr="00602CE9">
        <w:rPr>
          <w:rFonts w:ascii="Arial" w:hAnsi="Arial" w:cs="Arial"/>
          <w:sz w:val="28"/>
          <w:szCs w:val="28"/>
          <w:rtl/>
          <w:lang w:bidi="ar-QA"/>
        </w:rPr>
        <w:t xml:space="preserve">يَاَيُّهَاالَّذِىْنَءَامَنُوااتَّقُوااللهَ وَذَرُوْامَابَقِيَ مِنَ الرِّبَوااِنْ كُنْتُمْ مُّؤْمِنِيْنَ </w:t>
      </w:r>
      <w:r w:rsidR="00602CE9">
        <w:rPr>
          <w:rFonts w:ascii="Arial" w:hAnsi="Arial" w:cs="Arial"/>
          <w:sz w:val="28"/>
          <w:szCs w:val="28"/>
          <w:lang w:val="en-US" w:bidi="ar-QA"/>
        </w:rPr>
        <w:t>.</w:t>
      </w:r>
      <w:r w:rsidRPr="00602CE9">
        <w:rPr>
          <w:rFonts w:ascii="Arial" w:hAnsi="Arial" w:cs="Arial"/>
          <w:sz w:val="28"/>
          <w:szCs w:val="28"/>
          <w:rtl/>
          <w:lang w:bidi="ar-QA"/>
        </w:rPr>
        <w:t xml:space="preserve"> فَاِنْ لَمْ تَفْعَلُوْافَاْءذَنُوْابِحَرْبٍ مِنَ اللهِ وَرَسُوْلِهِ وَاِنْ تُبْتُمْ فَلَكُمْ رُءُوْسُ اَمْوَالِكُمْ لَاتَظْلِمُوْنَ وَلَاتُظْلَمثوْنَ</w:t>
      </w:r>
      <w:r w:rsidR="00602CE9">
        <w:rPr>
          <w:rFonts w:ascii="Arial" w:hAnsi="Arial" w:cs="Arial"/>
          <w:sz w:val="28"/>
          <w:szCs w:val="28"/>
          <w:lang w:val="en-US" w:bidi="ar-QA"/>
        </w:rPr>
        <w:t xml:space="preserve"> . </w:t>
      </w:r>
    </w:p>
    <w:p w14:paraId="22F99214" w14:textId="7E741F8D" w:rsidR="002A1ECC" w:rsidRPr="002A1ECC" w:rsidRDefault="002A1ECC" w:rsidP="003831A1">
      <w:pPr>
        <w:spacing w:after="0"/>
        <w:ind w:left="567" w:right="566"/>
        <w:jc w:val="both"/>
        <w:rPr>
          <w:rFonts w:asciiTheme="majorHAnsi" w:hAnsiTheme="majorHAnsi" w:cs="Times New Roman"/>
          <w:sz w:val="24"/>
          <w:szCs w:val="24"/>
          <w:lang w:eastAsia="id-ID"/>
        </w:rPr>
      </w:pPr>
      <w:r w:rsidRPr="002A1ECC">
        <w:rPr>
          <w:rFonts w:asciiTheme="majorHAnsi" w:hAnsiTheme="majorHAnsi" w:cs="Times New Roman"/>
          <w:i/>
          <w:sz w:val="24"/>
          <w:szCs w:val="24"/>
        </w:rPr>
        <w:t>Artinya: hai orang-orang yang beriman, bertakwalah kepada Allah dan tinggalkan sisa riba (yang belum dipungut) jika kamu orang-orang yang beriman. Maka, jika kamu tidak mengerjakan (meninggalkan riba) maka ketahuilah bahwa Allah dan Rasulnya akan menerangimu. Dan, jika kamu bertobat (dari pengambilan riba) maka bagimu pokok hartamu; kamu tidak menganiaya dan tidak dianiaya.</w:t>
      </w:r>
      <w:r w:rsidRPr="002A1ECC">
        <w:rPr>
          <w:rFonts w:asciiTheme="majorHAnsi" w:hAnsiTheme="majorHAnsi" w:cs="Times New Roman"/>
          <w:sz w:val="24"/>
          <w:szCs w:val="24"/>
          <w:lang w:eastAsia="id-ID"/>
        </w:rPr>
        <w:t xml:space="preserve"> </w:t>
      </w:r>
      <w:sdt>
        <w:sdtPr>
          <w:rPr>
            <w:rFonts w:asciiTheme="majorHAnsi" w:hAnsiTheme="majorHAnsi" w:cs="Times New Roman"/>
            <w:sz w:val="24"/>
            <w:szCs w:val="24"/>
            <w:lang w:eastAsia="id-ID"/>
          </w:rPr>
          <w:id w:val="-2007588161"/>
          <w:citation/>
        </w:sdtPr>
        <w:sdtEndPr/>
        <w:sdtContent>
          <w:r w:rsidR="00897CCD">
            <w:rPr>
              <w:rFonts w:asciiTheme="majorHAnsi" w:hAnsiTheme="majorHAnsi" w:cs="Times New Roman"/>
              <w:sz w:val="24"/>
              <w:szCs w:val="24"/>
              <w:lang w:eastAsia="id-ID"/>
            </w:rPr>
            <w:fldChar w:fldCharType="begin"/>
          </w:r>
          <w:r w:rsidR="00897CCD">
            <w:rPr>
              <w:rFonts w:asciiTheme="majorHAnsi" w:hAnsiTheme="majorHAnsi" w:cs="Times New Roman"/>
              <w:sz w:val="24"/>
              <w:szCs w:val="24"/>
              <w:lang w:eastAsia="id-ID"/>
            </w:rPr>
            <w:instrText xml:space="preserve"> CITATION Dep10 \l 1057 </w:instrText>
          </w:r>
          <w:r w:rsidR="00897CCD">
            <w:rPr>
              <w:rFonts w:asciiTheme="majorHAnsi" w:hAnsiTheme="majorHAnsi" w:cs="Times New Roman"/>
              <w:sz w:val="24"/>
              <w:szCs w:val="24"/>
              <w:lang w:eastAsia="id-ID"/>
            </w:rPr>
            <w:fldChar w:fldCharType="separate"/>
          </w:r>
          <w:r w:rsidR="00897CCD" w:rsidRPr="00897CCD">
            <w:rPr>
              <w:rFonts w:asciiTheme="majorHAnsi" w:hAnsiTheme="majorHAnsi" w:cs="Times New Roman"/>
              <w:noProof/>
              <w:sz w:val="24"/>
              <w:szCs w:val="24"/>
              <w:lang w:eastAsia="id-ID"/>
            </w:rPr>
            <w:t>(Depag RI, 2010)</w:t>
          </w:r>
          <w:r w:rsidR="00897CCD">
            <w:rPr>
              <w:rFonts w:asciiTheme="majorHAnsi" w:hAnsiTheme="majorHAnsi" w:cs="Times New Roman"/>
              <w:sz w:val="24"/>
              <w:szCs w:val="24"/>
              <w:lang w:eastAsia="id-ID"/>
            </w:rPr>
            <w:fldChar w:fldCharType="end"/>
          </w:r>
        </w:sdtContent>
      </w:sdt>
    </w:p>
    <w:p w14:paraId="5A55DC51" w14:textId="76B506D8" w:rsidR="002A1ECC" w:rsidRPr="002A1ECC" w:rsidRDefault="002A1ECC" w:rsidP="003831A1">
      <w:pPr>
        <w:pStyle w:val="ListParagraph"/>
        <w:spacing w:after="0"/>
        <w:ind w:left="426" w:right="-1" w:firstLine="720"/>
        <w:jc w:val="both"/>
        <w:rPr>
          <w:rFonts w:asciiTheme="majorHAnsi" w:hAnsiTheme="majorHAnsi" w:cs="Times New Roman"/>
          <w:sz w:val="24"/>
          <w:szCs w:val="24"/>
        </w:rPr>
      </w:pPr>
      <w:r w:rsidRPr="002A1ECC">
        <w:rPr>
          <w:rFonts w:asciiTheme="majorHAnsi" w:hAnsiTheme="majorHAnsi"/>
          <w:sz w:val="24"/>
          <w:szCs w:val="24"/>
        </w:rPr>
        <w:t xml:space="preserve"> </w:t>
      </w:r>
      <w:r w:rsidRPr="002A1ECC">
        <w:rPr>
          <w:rFonts w:asciiTheme="majorHAnsi" w:hAnsiTheme="majorHAnsi" w:cs="Times New Roman"/>
          <w:sz w:val="24"/>
          <w:szCs w:val="24"/>
        </w:rPr>
        <w:t>Islam memang mengajarkan kepada orang yang memiliki rezeki lebih agar membantu meminjaminya kepada orang lain yang membutuhkan tanpa mengharap keuntungan. Tetapi, himbauan ini menjadi tidak relevan kalau modal yang dipindah tangankan untuk sementara itu, meliputi jumlah besar dan untuk modal usaha bukan untuk memenuhi kebutuhan konsumtif keluarga</w:t>
      </w:r>
      <w:sdt>
        <w:sdtPr>
          <w:rPr>
            <w:rFonts w:asciiTheme="majorHAnsi" w:hAnsiTheme="majorHAnsi" w:cs="Times New Roman"/>
            <w:sz w:val="24"/>
            <w:szCs w:val="24"/>
          </w:rPr>
          <w:id w:val="1873958437"/>
          <w:citation/>
        </w:sdtPr>
        <w:sdtEndPr/>
        <w:sdtContent>
          <w:r w:rsidR="00897CCD">
            <w:rPr>
              <w:rFonts w:asciiTheme="majorHAnsi" w:hAnsiTheme="majorHAnsi" w:cs="Times New Roman"/>
              <w:sz w:val="24"/>
              <w:szCs w:val="24"/>
            </w:rPr>
            <w:fldChar w:fldCharType="begin"/>
          </w:r>
          <w:r w:rsidR="00897CCD">
            <w:rPr>
              <w:rFonts w:asciiTheme="majorHAnsi" w:hAnsiTheme="majorHAnsi" w:cs="Times New Roman"/>
              <w:sz w:val="24"/>
              <w:szCs w:val="24"/>
            </w:rPr>
            <w:instrText xml:space="preserve"> CITATION HAb10 \l 1057 </w:instrText>
          </w:r>
          <w:r w:rsidR="00897CCD">
            <w:rPr>
              <w:rFonts w:asciiTheme="majorHAnsi" w:hAnsiTheme="majorHAnsi" w:cs="Times New Roman"/>
              <w:sz w:val="24"/>
              <w:szCs w:val="24"/>
            </w:rPr>
            <w:fldChar w:fldCharType="separate"/>
          </w:r>
          <w:r w:rsidR="00897CCD">
            <w:rPr>
              <w:rFonts w:asciiTheme="majorHAnsi" w:hAnsiTheme="majorHAnsi" w:cs="Times New Roman"/>
              <w:noProof/>
              <w:sz w:val="24"/>
              <w:szCs w:val="24"/>
            </w:rPr>
            <w:t xml:space="preserve"> </w:t>
          </w:r>
          <w:r w:rsidR="00897CCD" w:rsidRPr="00897CCD">
            <w:rPr>
              <w:rFonts w:asciiTheme="majorHAnsi" w:hAnsiTheme="majorHAnsi" w:cs="Times New Roman"/>
              <w:noProof/>
              <w:sz w:val="24"/>
              <w:szCs w:val="24"/>
            </w:rPr>
            <w:t>(Ghazaly H. A., 2010)</w:t>
          </w:r>
          <w:r w:rsidR="00897CCD">
            <w:rPr>
              <w:rFonts w:asciiTheme="majorHAnsi" w:hAnsiTheme="majorHAnsi" w:cs="Times New Roman"/>
              <w:sz w:val="24"/>
              <w:szCs w:val="24"/>
            </w:rPr>
            <w:fldChar w:fldCharType="end"/>
          </w:r>
        </w:sdtContent>
      </w:sdt>
      <w:r w:rsidRPr="002A1ECC">
        <w:rPr>
          <w:rFonts w:asciiTheme="majorHAnsi" w:hAnsiTheme="majorHAnsi" w:cs="Times New Roman"/>
          <w:sz w:val="24"/>
          <w:szCs w:val="24"/>
        </w:rPr>
        <w:t>.</w:t>
      </w:r>
    </w:p>
    <w:p w14:paraId="2AF1E3B9" w14:textId="271A5FC2" w:rsidR="002A1ECC" w:rsidRPr="002A1ECC" w:rsidRDefault="002A1ECC" w:rsidP="003831A1">
      <w:pPr>
        <w:pStyle w:val="ListParagraph"/>
        <w:spacing w:after="0"/>
        <w:ind w:left="426" w:right="-1" w:firstLine="720"/>
        <w:jc w:val="both"/>
        <w:rPr>
          <w:rFonts w:asciiTheme="majorHAnsi" w:hAnsiTheme="majorHAnsi" w:cs="Times New Roman"/>
          <w:sz w:val="24"/>
          <w:szCs w:val="24"/>
        </w:rPr>
      </w:pPr>
      <w:r w:rsidRPr="002A1ECC">
        <w:rPr>
          <w:rFonts w:asciiTheme="majorHAnsi" w:hAnsiTheme="majorHAnsi" w:cs="Times New Roman"/>
          <w:sz w:val="24"/>
          <w:szCs w:val="24"/>
        </w:rPr>
        <w:t>Penyempurnaan undang-undang no.7 tahun 1992 menjadi undang-undang No.10 tahun 1998 tentang Perbankan Syari’ah merupakan langkah maju dalam perkembangan perbankan. Dalam undang-undang ini Perbankan Syari’ah diberikan perlakuan yang sama dengan Perbankan Konvensional, padahal ketika undang-undang ini di sahkan, baru ada 1 Bank Syari’ah dan sekitar 70 BPR Syari’ah</w:t>
      </w:r>
      <w:r w:rsidR="00897CCD">
        <w:rPr>
          <w:rFonts w:asciiTheme="majorHAnsi" w:hAnsiTheme="majorHAnsi" w:cs="Times New Roman"/>
          <w:sz w:val="24"/>
          <w:szCs w:val="24"/>
        </w:rPr>
        <w:t xml:space="preserve"> </w:t>
      </w:r>
      <w:sdt>
        <w:sdtPr>
          <w:rPr>
            <w:rFonts w:asciiTheme="majorHAnsi" w:hAnsiTheme="majorHAnsi" w:cs="Times New Roman"/>
            <w:sz w:val="24"/>
            <w:szCs w:val="24"/>
          </w:rPr>
          <w:id w:val="256258114"/>
          <w:citation/>
        </w:sdtPr>
        <w:sdtEndPr/>
        <w:sdtContent>
          <w:r w:rsidR="00897CCD">
            <w:rPr>
              <w:rFonts w:asciiTheme="majorHAnsi" w:hAnsiTheme="majorHAnsi" w:cs="Times New Roman"/>
              <w:sz w:val="24"/>
              <w:szCs w:val="24"/>
            </w:rPr>
            <w:fldChar w:fldCharType="begin"/>
          </w:r>
          <w:r w:rsidR="00897CCD">
            <w:rPr>
              <w:rFonts w:asciiTheme="majorHAnsi" w:hAnsiTheme="majorHAnsi" w:cs="Times New Roman"/>
              <w:sz w:val="24"/>
              <w:szCs w:val="24"/>
            </w:rPr>
            <w:instrText xml:space="preserve"> CITATION Osm12 \l 1057 </w:instrText>
          </w:r>
          <w:r w:rsidR="00897CCD">
            <w:rPr>
              <w:rFonts w:asciiTheme="majorHAnsi" w:hAnsiTheme="majorHAnsi" w:cs="Times New Roman"/>
              <w:sz w:val="24"/>
              <w:szCs w:val="24"/>
            </w:rPr>
            <w:fldChar w:fldCharType="separate"/>
          </w:r>
          <w:r w:rsidR="00897CCD" w:rsidRPr="00897CCD">
            <w:rPr>
              <w:rFonts w:asciiTheme="majorHAnsi" w:hAnsiTheme="majorHAnsi" w:cs="Times New Roman"/>
              <w:noProof/>
              <w:sz w:val="24"/>
              <w:szCs w:val="24"/>
            </w:rPr>
            <w:t>(Muthaher, 2012)</w:t>
          </w:r>
          <w:r w:rsidR="00897CCD">
            <w:rPr>
              <w:rFonts w:asciiTheme="majorHAnsi" w:hAnsiTheme="majorHAnsi" w:cs="Times New Roman"/>
              <w:sz w:val="24"/>
              <w:szCs w:val="24"/>
            </w:rPr>
            <w:fldChar w:fldCharType="end"/>
          </w:r>
        </w:sdtContent>
      </w:sdt>
      <w:r w:rsidRPr="002A1ECC">
        <w:rPr>
          <w:rFonts w:asciiTheme="majorHAnsi" w:hAnsiTheme="majorHAnsi" w:cs="Times New Roman"/>
          <w:sz w:val="24"/>
          <w:szCs w:val="24"/>
        </w:rPr>
        <w:t>.</w:t>
      </w:r>
    </w:p>
    <w:p w14:paraId="1CB9F0F3" w14:textId="79C537A4" w:rsidR="002A1ECC" w:rsidRPr="002A1ECC" w:rsidRDefault="002A1ECC" w:rsidP="003831A1">
      <w:pPr>
        <w:pStyle w:val="ListParagraph"/>
        <w:spacing w:after="0"/>
        <w:ind w:left="426" w:right="-1" w:firstLine="720"/>
        <w:jc w:val="both"/>
        <w:rPr>
          <w:rFonts w:asciiTheme="majorHAnsi" w:hAnsiTheme="majorHAnsi" w:cs="Times New Roman"/>
          <w:sz w:val="24"/>
          <w:szCs w:val="24"/>
        </w:rPr>
      </w:pPr>
      <w:r w:rsidRPr="002A1ECC">
        <w:rPr>
          <w:rFonts w:asciiTheme="majorHAnsi" w:hAnsiTheme="majorHAnsi" w:cs="Times New Roman"/>
          <w:sz w:val="24"/>
          <w:szCs w:val="24"/>
        </w:rPr>
        <w:t xml:space="preserve">Selain </w:t>
      </w:r>
      <w:r w:rsidR="00897CCD">
        <w:rPr>
          <w:rFonts w:asciiTheme="majorHAnsi" w:hAnsiTheme="majorHAnsi" w:cs="Times New Roman"/>
          <w:sz w:val="24"/>
          <w:szCs w:val="24"/>
        </w:rPr>
        <w:t>itu</w:t>
      </w:r>
      <w:r w:rsidRPr="002A1ECC">
        <w:rPr>
          <w:rFonts w:asciiTheme="majorHAnsi" w:hAnsiTheme="majorHAnsi" w:cs="Times New Roman"/>
          <w:sz w:val="24"/>
          <w:szCs w:val="24"/>
        </w:rPr>
        <w:t>, juga disusun Standar Akuntansi Perbankan Syari’ah yang terpisah dengan Bank Umum atau Konvensional yaitu PSAK 59 tentang Perbankan Syari’ah.Keberpihakan Bank berbasis Syari’ah kepada usaha menengah dan usaha kecil tenyata mampu membantu menopang perekonomian Negara.</w:t>
      </w:r>
      <w:r w:rsidR="00897CCD">
        <w:rPr>
          <w:rFonts w:asciiTheme="majorHAnsi" w:hAnsiTheme="majorHAnsi" w:cs="Times New Roman"/>
          <w:sz w:val="24"/>
          <w:szCs w:val="24"/>
        </w:rPr>
        <w:t xml:space="preserve"> </w:t>
      </w:r>
      <w:r w:rsidRPr="002A1ECC">
        <w:rPr>
          <w:rFonts w:asciiTheme="majorHAnsi" w:hAnsiTheme="majorHAnsi" w:cs="Times New Roman"/>
          <w:sz w:val="24"/>
          <w:szCs w:val="24"/>
        </w:rPr>
        <w:t xml:space="preserve">Secara konsep Operasional Lembaga Keuangan </w:t>
      </w:r>
      <w:r w:rsidRPr="002A1ECC">
        <w:rPr>
          <w:rFonts w:asciiTheme="majorHAnsi" w:hAnsiTheme="majorHAnsi" w:cs="Times New Roman"/>
          <w:sz w:val="24"/>
          <w:szCs w:val="24"/>
        </w:rPr>
        <w:lastRenderedPageBreak/>
        <w:t>Syari’ah, sistem operasional dan Konsep Syari’ahnya tidaklah berbeda. Yang membedakan adalah skala bisnisnya saja. Misalnya, BUS menghimpun dan menyalurkan dana dalam jumlah yang besar, BPRS pada jumlah sedang serta BMT pada jumlah yang kecil dan mikro dimana jumlah-jumlah tersebut sangat tergantung pada besaran risiko yang ditanggung oleh Lembaga Keuangan Syari’ah tersebut</w:t>
      </w:r>
      <w:sdt>
        <w:sdtPr>
          <w:rPr>
            <w:rFonts w:asciiTheme="majorHAnsi" w:hAnsiTheme="majorHAnsi" w:cs="Times New Roman"/>
            <w:sz w:val="24"/>
            <w:szCs w:val="24"/>
          </w:rPr>
          <w:id w:val="2087646839"/>
          <w:citation/>
        </w:sdtPr>
        <w:sdtEndPr/>
        <w:sdtContent>
          <w:r w:rsidR="00897CCD">
            <w:rPr>
              <w:rFonts w:asciiTheme="majorHAnsi" w:hAnsiTheme="majorHAnsi" w:cs="Times New Roman"/>
              <w:sz w:val="24"/>
              <w:szCs w:val="24"/>
            </w:rPr>
            <w:fldChar w:fldCharType="begin"/>
          </w:r>
          <w:r w:rsidR="00897CCD">
            <w:rPr>
              <w:rFonts w:asciiTheme="majorHAnsi" w:hAnsiTheme="majorHAnsi" w:cs="Times New Roman"/>
              <w:sz w:val="24"/>
              <w:szCs w:val="24"/>
            </w:rPr>
            <w:instrText xml:space="preserve"> CITATION Osm12 \l 1057 </w:instrText>
          </w:r>
          <w:r w:rsidR="00897CCD">
            <w:rPr>
              <w:rFonts w:asciiTheme="majorHAnsi" w:hAnsiTheme="majorHAnsi" w:cs="Times New Roman"/>
              <w:sz w:val="24"/>
              <w:szCs w:val="24"/>
            </w:rPr>
            <w:fldChar w:fldCharType="separate"/>
          </w:r>
          <w:r w:rsidR="00897CCD">
            <w:rPr>
              <w:rFonts w:asciiTheme="majorHAnsi" w:hAnsiTheme="majorHAnsi" w:cs="Times New Roman"/>
              <w:noProof/>
              <w:sz w:val="24"/>
              <w:szCs w:val="24"/>
            </w:rPr>
            <w:t xml:space="preserve"> </w:t>
          </w:r>
          <w:r w:rsidR="00897CCD" w:rsidRPr="00897CCD">
            <w:rPr>
              <w:rFonts w:asciiTheme="majorHAnsi" w:hAnsiTheme="majorHAnsi" w:cs="Times New Roman"/>
              <w:noProof/>
              <w:sz w:val="24"/>
              <w:szCs w:val="24"/>
            </w:rPr>
            <w:t>(Muthaher, 2012)</w:t>
          </w:r>
          <w:r w:rsidR="00897CCD">
            <w:rPr>
              <w:rFonts w:asciiTheme="majorHAnsi" w:hAnsiTheme="majorHAnsi" w:cs="Times New Roman"/>
              <w:sz w:val="24"/>
              <w:szCs w:val="24"/>
            </w:rPr>
            <w:fldChar w:fldCharType="end"/>
          </w:r>
        </w:sdtContent>
      </w:sdt>
      <w:r w:rsidRPr="002A1ECC">
        <w:rPr>
          <w:rFonts w:asciiTheme="majorHAnsi" w:hAnsiTheme="majorHAnsi" w:cs="Times New Roman"/>
          <w:sz w:val="24"/>
          <w:szCs w:val="24"/>
        </w:rPr>
        <w:t>.</w:t>
      </w:r>
    </w:p>
    <w:p w14:paraId="245D4B5B" w14:textId="13F93AEC" w:rsidR="002A1ECC" w:rsidRPr="002A1ECC" w:rsidRDefault="002A1ECC" w:rsidP="003831A1">
      <w:pPr>
        <w:pStyle w:val="ListParagraph"/>
        <w:spacing w:after="0"/>
        <w:ind w:left="426" w:right="-1" w:firstLine="720"/>
        <w:jc w:val="both"/>
        <w:rPr>
          <w:rFonts w:asciiTheme="majorHAnsi" w:hAnsiTheme="majorHAnsi" w:cs="Times New Roman"/>
          <w:sz w:val="24"/>
          <w:szCs w:val="24"/>
        </w:rPr>
      </w:pPr>
      <w:r w:rsidRPr="002A1ECC">
        <w:rPr>
          <w:rFonts w:asciiTheme="majorHAnsi" w:hAnsiTheme="majorHAnsi" w:cs="Times New Roman"/>
          <w:sz w:val="24"/>
          <w:szCs w:val="24"/>
        </w:rPr>
        <w:t>Dalam rangka melayani masyarakat terutama masyarakat muslim, Bank berbasis Syari’ah menyediakan berbagai macam produk perbankan. produk-produk yang ditawarkan sudah tentu sangat Islami, termasuk dalam memberikan pelayanan pada nasabahnya</w:t>
      </w:r>
      <w:sdt>
        <w:sdtPr>
          <w:rPr>
            <w:rFonts w:asciiTheme="majorHAnsi" w:hAnsiTheme="majorHAnsi" w:cs="Times New Roman"/>
            <w:sz w:val="24"/>
            <w:szCs w:val="24"/>
          </w:rPr>
          <w:id w:val="-1133016215"/>
          <w:citation/>
        </w:sdtPr>
        <w:sdtEndPr/>
        <w:sdtContent>
          <w:r w:rsidR="00897CCD">
            <w:rPr>
              <w:rFonts w:asciiTheme="majorHAnsi" w:hAnsiTheme="majorHAnsi" w:cs="Times New Roman"/>
              <w:sz w:val="24"/>
              <w:szCs w:val="24"/>
            </w:rPr>
            <w:fldChar w:fldCharType="begin"/>
          </w:r>
          <w:r w:rsidR="00897CCD">
            <w:rPr>
              <w:rFonts w:asciiTheme="majorHAnsi" w:hAnsiTheme="majorHAnsi" w:cs="Times New Roman"/>
              <w:sz w:val="24"/>
              <w:szCs w:val="24"/>
            </w:rPr>
            <w:instrText xml:space="preserve"> CITATION Kas12 \l 1057 </w:instrText>
          </w:r>
          <w:r w:rsidR="00897CCD">
            <w:rPr>
              <w:rFonts w:asciiTheme="majorHAnsi" w:hAnsiTheme="majorHAnsi" w:cs="Times New Roman"/>
              <w:sz w:val="24"/>
              <w:szCs w:val="24"/>
            </w:rPr>
            <w:fldChar w:fldCharType="separate"/>
          </w:r>
          <w:r w:rsidR="00897CCD">
            <w:rPr>
              <w:rFonts w:asciiTheme="majorHAnsi" w:hAnsiTheme="majorHAnsi" w:cs="Times New Roman"/>
              <w:noProof/>
              <w:sz w:val="24"/>
              <w:szCs w:val="24"/>
            </w:rPr>
            <w:t xml:space="preserve"> </w:t>
          </w:r>
          <w:r w:rsidR="00897CCD" w:rsidRPr="00897CCD">
            <w:rPr>
              <w:rFonts w:asciiTheme="majorHAnsi" w:hAnsiTheme="majorHAnsi" w:cs="Times New Roman"/>
              <w:noProof/>
              <w:sz w:val="24"/>
              <w:szCs w:val="24"/>
            </w:rPr>
            <w:t>(Kasmir, 2012)</w:t>
          </w:r>
          <w:r w:rsidR="00897CCD">
            <w:rPr>
              <w:rFonts w:asciiTheme="majorHAnsi" w:hAnsiTheme="majorHAnsi" w:cs="Times New Roman"/>
              <w:sz w:val="24"/>
              <w:szCs w:val="24"/>
            </w:rPr>
            <w:fldChar w:fldCharType="end"/>
          </w:r>
        </w:sdtContent>
      </w:sdt>
      <w:r w:rsidRPr="002A1ECC">
        <w:rPr>
          <w:rFonts w:asciiTheme="majorHAnsi" w:hAnsiTheme="majorHAnsi" w:cs="Times New Roman"/>
          <w:sz w:val="24"/>
          <w:szCs w:val="24"/>
        </w:rPr>
        <w:t>.</w:t>
      </w:r>
    </w:p>
    <w:p w14:paraId="2A20BAED" w14:textId="151AF92D" w:rsidR="002A1ECC" w:rsidRPr="002A1ECC" w:rsidRDefault="002A1ECC" w:rsidP="003831A1">
      <w:pPr>
        <w:pStyle w:val="ListParagraph"/>
        <w:spacing w:after="0"/>
        <w:ind w:left="426" w:right="-1" w:firstLine="720"/>
        <w:jc w:val="both"/>
        <w:rPr>
          <w:rFonts w:asciiTheme="majorHAnsi" w:hAnsiTheme="majorHAnsi" w:cs="Times New Roman"/>
          <w:sz w:val="24"/>
          <w:szCs w:val="24"/>
        </w:rPr>
      </w:pPr>
      <w:r w:rsidRPr="002A1ECC">
        <w:rPr>
          <w:rFonts w:asciiTheme="majorHAnsi" w:hAnsiTheme="majorHAnsi" w:cs="Times New Roman"/>
          <w:sz w:val="24"/>
          <w:szCs w:val="24"/>
        </w:rPr>
        <w:t xml:space="preserve">Pada BPRS salah satunya yang kegiatannya mencakup dalam menghimpun dan menyalurkan dana dengan menggunakan prinsip bagi hasil yang diantaranya pembiayaan </w:t>
      </w:r>
      <w:r w:rsidRPr="002A1ECC">
        <w:rPr>
          <w:rFonts w:asciiTheme="majorHAnsi" w:hAnsiTheme="majorHAnsi" w:cs="Times New Roman"/>
          <w:i/>
          <w:sz w:val="24"/>
          <w:szCs w:val="24"/>
        </w:rPr>
        <w:t>Musyarakah,</w:t>
      </w:r>
      <w:r w:rsidRPr="002A1ECC">
        <w:rPr>
          <w:rFonts w:asciiTheme="majorHAnsi" w:hAnsiTheme="majorHAnsi" w:cs="Times New Roman"/>
          <w:sz w:val="24"/>
          <w:szCs w:val="24"/>
        </w:rPr>
        <w:t xml:space="preserve"> dan pembiaayaan </w:t>
      </w:r>
      <w:r w:rsidRPr="002A1ECC">
        <w:rPr>
          <w:rFonts w:asciiTheme="majorHAnsi" w:hAnsiTheme="majorHAnsi" w:cs="Times New Roman"/>
          <w:i/>
          <w:sz w:val="24"/>
          <w:szCs w:val="24"/>
        </w:rPr>
        <w:t>Mudharabah</w:t>
      </w:r>
      <w:r w:rsidRPr="002A1ECC">
        <w:rPr>
          <w:rFonts w:asciiTheme="majorHAnsi" w:hAnsiTheme="majorHAnsi" w:cs="Times New Roman"/>
          <w:sz w:val="24"/>
          <w:szCs w:val="24"/>
        </w:rPr>
        <w:t xml:space="preserve">. Pembiayaan </w:t>
      </w:r>
      <w:r w:rsidRPr="002A1ECC">
        <w:rPr>
          <w:rFonts w:asciiTheme="majorHAnsi" w:hAnsiTheme="majorHAnsi" w:cs="Times New Roman"/>
          <w:i/>
          <w:sz w:val="24"/>
          <w:szCs w:val="24"/>
        </w:rPr>
        <w:t>Musyarakah</w:t>
      </w:r>
      <w:r w:rsidRPr="002A1ECC">
        <w:rPr>
          <w:rFonts w:asciiTheme="majorHAnsi" w:hAnsiTheme="majorHAnsi" w:cs="Times New Roman"/>
          <w:sz w:val="24"/>
          <w:szCs w:val="24"/>
        </w:rPr>
        <w:t xml:space="preserve"> merupakan kerja sama antara pemilik modal atau Bank dengan pengelola atau pedagang, dimana masing-masing pihak memberikan konstribusi modal dengan</w:t>
      </w:r>
      <w:r w:rsidR="009E631C" w:rsidRPr="00602CE9">
        <w:rPr>
          <w:rFonts w:asciiTheme="majorHAnsi" w:hAnsiTheme="majorHAnsi" w:cs="Times New Roman"/>
          <w:sz w:val="24"/>
          <w:szCs w:val="24"/>
        </w:rPr>
        <w:t xml:space="preserve"> </w:t>
      </w:r>
      <w:r w:rsidRPr="002A1ECC">
        <w:rPr>
          <w:rFonts w:asciiTheme="majorHAnsi" w:hAnsiTheme="majorHAnsi" w:cs="Times New Roman"/>
          <w:sz w:val="24"/>
          <w:szCs w:val="24"/>
        </w:rPr>
        <w:t>keuntungan dibagi menurut kesepakatan dimuka dan apabila rugi ditanggung oleh kedua belah pihak yang bersepakat. Karena itu, dalam Perbankan Islam telah dipahami sebagai suatu mekanisme yang dapat menyatukan kerja dan modal untuk produksi barang dan jasa yang bermanfaat untuk masyarakat</w:t>
      </w:r>
      <w:sdt>
        <w:sdtPr>
          <w:rPr>
            <w:rFonts w:asciiTheme="majorHAnsi" w:hAnsiTheme="majorHAnsi" w:cs="Times New Roman"/>
            <w:sz w:val="24"/>
            <w:szCs w:val="24"/>
          </w:rPr>
          <w:id w:val="1638992418"/>
          <w:citation/>
        </w:sdtPr>
        <w:sdtEndPr/>
        <w:sdtContent>
          <w:r w:rsidR="00897CCD">
            <w:rPr>
              <w:rFonts w:asciiTheme="majorHAnsi" w:hAnsiTheme="majorHAnsi" w:cs="Times New Roman"/>
              <w:sz w:val="24"/>
              <w:szCs w:val="24"/>
            </w:rPr>
            <w:fldChar w:fldCharType="begin"/>
          </w:r>
          <w:r w:rsidR="00897CCD">
            <w:rPr>
              <w:rFonts w:asciiTheme="majorHAnsi" w:hAnsiTheme="majorHAnsi" w:cs="Times New Roman"/>
              <w:sz w:val="24"/>
              <w:szCs w:val="24"/>
            </w:rPr>
            <w:instrText xml:space="preserve"> CITATION Osm12 \l 1057 </w:instrText>
          </w:r>
          <w:r w:rsidR="00897CCD">
            <w:rPr>
              <w:rFonts w:asciiTheme="majorHAnsi" w:hAnsiTheme="majorHAnsi" w:cs="Times New Roman"/>
              <w:sz w:val="24"/>
              <w:szCs w:val="24"/>
            </w:rPr>
            <w:fldChar w:fldCharType="separate"/>
          </w:r>
          <w:r w:rsidR="00897CCD">
            <w:rPr>
              <w:rFonts w:asciiTheme="majorHAnsi" w:hAnsiTheme="majorHAnsi" w:cs="Times New Roman"/>
              <w:noProof/>
              <w:sz w:val="24"/>
              <w:szCs w:val="24"/>
            </w:rPr>
            <w:t xml:space="preserve"> </w:t>
          </w:r>
          <w:r w:rsidR="00897CCD" w:rsidRPr="00897CCD">
            <w:rPr>
              <w:rFonts w:asciiTheme="majorHAnsi" w:hAnsiTheme="majorHAnsi" w:cs="Times New Roman"/>
              <w:noProof/>
              <w:sz w:val="24"/>
              <w:szCs w:val="24"/>
            </w:rPr>
            <w:t>(Muthaher, 2012)</w:t>
          </w:r>
          <w:r w:rsidR="00897CCD">
            <w:rPr>
              <w:rFonts w:asciiTheme="majorHAnsi" w:hAnsiTheme="majorHAnsi" w:cs="Times New Roman"/>
              <w:sz w:val="24"/>
              <w:szCs w:val="24"/>
            </w:rPr>
            <w:fldChar w:fldCharType="end"/>
          </w:r>
        </w:sdtContent>
      </w:sdt>
      <w:r w:rsidRPr="002A1ECC">
        <w:rPr>
          <w:rFonts w:asciiTheme="majorHAnsi" w:hAnsiTheme="majorHAnsi" w:cs="Times New Roman"/>
          <w:sz w:val="24"/>
          <w:szCs w:val="24"/>
        </w:rPr>
        <w:t>.</w:t>
      </w:r>
    </w:p>
    <w:p w14:paraId="44AFD9E8" w14:textId="1A7D365D" w:rsidR="002A1ECC" w:rsidRPr="002A1ECC" w:rsidRDefault="002A1ECC" w:rsidP="003831A1">
      <w:pPr>
        <w:pStyle w:val="ListParagraph"/>
        <w:spacing w:after="0"/>
        <w:ind w:left="426" w:right="-1" w:firstLine="720"/>
        <w:jc w:val="both"/>
        <w:rPr>
          <w:rFonts w:asciiTheme="majorHAnsi" w:hAnsiTheme="majorHAnsi" w:cs="Times New Roman"/>
          <w:sz w:val="24"/>
          <w:szCs w:val="24"/>
        </w:rPr>
      </w:pPr>
      <w:r w:rsidRPr="002A1ECC">
        <w:rPr>
          <w:rFonts w:asciiTheme="majorHAnsi" w:hAnsiTheme="majorHAnsi" w:cs="Times New Roman"/>
          <w:i/>
          <w:sz w:val="24"/>
          <w:szCs w:val="24"/>
        </w:rPr>
        <w:t>Musyarakah</w:t>
      </w:r>
      <w:r w:rsidRPr="002A1ECC">
        <w:rPr>
          <w:rFonts w:asciiTheme="majorHAnsi" w:hAnsiTheme="majorHAnsi" w:cs="Times New Roman"/>
          <w:sz w:val="24"/>
          <w:szCs w:val="24"/>
        </w:rPr>
        <w:t xml:space="preserve"> merupakan salah satu cara pembiayaan terbaik yang d</w:t>
      </w:r>
      <w:r w:rsidR="009E631C">
        <w:rPr>
          <w:rFonts w:asciiTheme="majorHAnsi" w:hAnsiTheme="majorHAnsi" w:cs="Times New Roman"/>
          <w:sz w:val="24"/>
          <w:szCs w:val="24"/>
        </w:rPr>
        <w:t xml:space="preserve">imiliki Bank berbasis Syari’ah. </w:t>
      </w:r>
      <w:r w:rsidRPr="002A1ECC">
        <w:rPr>
          <w:rFonts w:asciiTheme="majorHAnsi" w:hAnsiTheme="majorHAnsi" w:cs="Times New Roman"/>
          <w:sz w:val="24"/>
          <w:szCs w:val="24"/>
        </w:rPr>
        <w:t>Selain itu juga memiliki kedudukan yang sangat kuat dalam Islam sebab keberadaannya diperkuat oleh Al-Qur’an, Hadist dan Ijma’ ulama. Sebagaimana dalam Al-Qur’an surah An-Nisa:12</w:t>
      </w:r>
    </w:p>
    <w:p w14:paraId="294781E2" w14:textId="77777777" w:rsidR="002A1ECC" w:rsidRPr="00602CE9" w:rsidRDefault="002A1ECC" w:rsidP="00602CE9">
      <w:pPr>
        <w:pStyle w:val="ListParagraph"/>
        <w:bidi/>
        <w:spacing w:after="0"/>
        <w:ind w:left="426" w:right="566"/>
        <w:rPr>
          <w:rFonts w:ascii="Arial" w:hAnsi="Arial" w:cs="Arial"/>
          <w:sz w:val="28"/>
          <w:szCs w:val="28"/>
          <w:lang w:bidi="ar-QA"/>
        </w:rPr>
      </w:pPr>
      <w:r w:rsidRPr="00602CE9">
        <w:rPr>
          <w:rFonts w:ascii="Arial" w:hAnsi="Arial" w:cs="Arial"/>
          <w:sz w:val="28"/>
          <w:szCs w:val="28"/>
          <w:rtl/>
          <w:lang w:bidi="ar-QA"/>
        </w:rPr>
        <w:t xml:space="preserve">فَهُمْ شَرَكَاءُ فِى الثُّلُث       </w:t>
      </w:r>
    </w:p>
    <w:p w14:paraId="374E8475" w14:textId="551CAD31" w:rsidR="002A1ECC" w:rsidRPr="002A1ECC" w:rsidRDefault="002A1ECC" w:rsidP="003831A1">
      <w:pPr>
        <w:pStyle w:val="ListParagraph"/>
        <w:spacing w:after="0"/>
        <w:ind w:left="426" w:right="-1"/>
        <w:jc w:val="both"/>
        <w:rPr>
          <w:rFonts w:asciiTheme="majorHAnsi" w:hAnsiTheme="majorHAnsi" w:cs="Times New Roman"/>
          <w:i/>
          <w:sz w:val="24"/>
          <w:szCs w:val="24"/>
          <w:rtl/>
          <w:lang w:bidi="ar-QA"/>
        </w:rPr>
      </w:pPr>
      <w:r w:rsidRPr="002A1ECC">
        <w:rPr>
          <w:rFonts w:asciiTheme="majorHAnsi" w:hAnsiTheme="majorHAnsi" w:cs="Times New Roman"/>
          <w:i/>
          <w:sz w:val="24"/>
          <w:szCs w:val="24"/>
        </w:rPr>
        <w:t>Artinya: Maka mereka bersekutu dalam yang sepertiga</w:t>
      </w:r>
      <w:sdt>
        <w:sdtPr>
          <w:rPr>
            <w:rFonts w:asciiTheme="majorHAnsi" w:hAnsiTheme="majorHAnsi" w:cs="Times New Roman"/>
            <w:i/>
            <w:sz w:val="24"/>
            <w:szCs w:val="24"/>
          </w:rPr>
          <w:id w:val="-374848951"/>
          <w:citation/>
        </w:sdtPr>
        <w:sdtEndPr/>
        <w:sdtContent>
          <w:r w:rsidR="00897CCD">
            <w:rPr>
              <w:rFonts w:asciiTheme="majorHAnsi" w:hAnsiTheme="majorHAnsi" w:cs="Times New Roman"/>
              <w:i/>
              <w:sz w:val="24"/>
              <w:szCs w:val="24"/>
            </w:rPr>
            <w:fldChar w:fldCharType="begin"/>
          </w:r>
          <w:r w:rsidR="00897CCD">
            <w:rPr>
              <w:rFonts w:asciiTheme="majorHAnsi" w:hAnsiTheme="majorHAnsi" w:cs="Times New Roman"/>
              <w:i/>
              <w:sz w:val="24"/>
              <w:szCs w:val="24"/>
            </w:rPr>
            <w:instrText xml:space="preserve"> CITATION HAb10 \l 1057 </w:instrText>
          </w:r>
          <w:r w:rsidR="00897CCD">
            <w:rPr>
              <w:rFonts w:asciiTheme="majorHAnsi" w:hAnsiTheme="majorHAnsi" w:cs="Times New Roman"/>
              <w:i/>
              <w:sz w:val="24"/>
              <w:szCs w:val="24"/>
            </w:rPr>
            <w:fldChar w:fldCharType="separate"/>
          </w:r>
          <w:r w:rsidR="00897CCD">
            <w:rPr>
              <w:rFonts w:asciiTheme="majorHAnsi" w:hAnsiTheme="majorHAnsi" w:cs="Times New Roman"/>
              <w:i/>
              <w:noProof/>
              <w:sz w:val="24"/>
              <w:szCs w:val="24"/>
            </w:rPr>
            <w:t xml:space="preserve"> </w:t>
          </w:r>
          <w:r w:rsidR="00897CCD" w:rsidRPr="00897CCD">
            <w:rPr>
              <w:rFonts w:asciiTheme="majorHAnsi" w:hAnsiTheme="majorHAnsi" w:cs="Times New Roman"/>
              <w:noProof/>
              <w:sz w:val="24"/>
              <w:szCs w:val="24"/>
            </w:rPr>
            <w:t>(Ghazaly H. A., 2010)</w:t>
          </w:r>
          <w:r w:rsidR="00897CCD">
            <w:rPr>
              <w:rFonts w:asciiTheme="majorHAnsi" w:hAnsiTheme="majorHAnsi" w:cs="Times New Roman"/>
              <w:i/>
              <w:sz w:val="24"/>
              <w:szCs w:val="24"/>
            </w:rPr>
            <w:fldChar w:fldCharType="end"/>
          </w:r>
        </w:sdtContent>
      </w:sdt>
      <w:r w:rsidRPr="002A1ECC">
        <w:rPr>
          <w:rFonts w:asciiTheme="majorHAnsi" w:hAnsiTheme="majorHAnsi" w:cs="Times New Roman"/>
          <w:i/>
          <w:sz w:val="24"/>
          <w:szCs w:val="24"/>
        </w:rPr>
        <w:t>.</w:t>
      </w:r>
    </w:p>
    <w:p w14:paraId="5A3C4FAC" w14:textId="2A75556D" w:rsidR="002A1ECC" w:rsidRPr="002A1ECC" w:rsidRDefault="002A1ECC" w:rsidP="003831A1">
      <w:pPr>
        <w:pStyle w:val="ListParagraph"/>
        <w:spacing w:after="0"/>
        <w:ind w:left="426" w:right="-1" w:firstLine="720"/>
        <w:jc w:val="both"/>
        <w:rPr>
          <w:rFonts w:asciiTheme="majorHAnsi" w:hAnsiTheme="majorHAnsi" w:cs="Times New Roman"/>
          <w:sz w:val="24"/>
          <w:szCs w:val="24"/>
          <w:lang w:bidi="ar-QA"/>
        </w:rPr>
      </w:pPr>
      <w:r w:rsidRPr="002A1ECC">
        <w:rPr>
          <w:rFonts w:asciiTheme="majorHAnsi" w:hAnsiTheme="majorHAnsi" w:cs="Times New Roman"/>
          <w:sz w:val="24"/>
          <w:szCs w:val="24"/>
          <w:lang w:bidi="ar-QA"/>
        </w:rPr>
        <w:t xml:space="preserve">Kontrak </w:t>
      </w:r>
      <w:r w:rsidRPr="002A1ECC">
        <w:rPr>
          <w:rFonts w:asciiTheme="majorHAnsi" w:hAnsiTheme="majorHAnsi" w:cs="Times New Roman"/>
          <w:i/>
          <w:sz w:val="24"/>
          <w:szCs w:val="24"/>
          <w:lang w:bidi="ar-QA"/>
        </w:rPr>
        <w:t>Musyarakah</w:t>
      </w:r>
      <w:r w:rsidRPr="002A1ECC">
        <w:rPr>
          <w:rFonts w:asciiTheme="majorHAnsi" w:hAnsiTheme="majorHAnsi" w:cs="Times New Roman"/>
          <w:sz w:val="24"/>
          <w:szCs w:val="24"/>
          <w:lang w:bidi="ar-QA"/>
        </w:rPr>
        <w:t xml:space="preserve"> dapat dilakukan dalam berbagai macam lapangan usaha yang indikasinya bermuara untuk menghasilkan keuntungan. Bentuk pembiayaan </w:t>
      </w:r>
      <w:r w:rsidRPr="002A1ECC">
        <w:rPr>
          <w:rFonts w:asciiTheme="majorHAnsi" w:hAnsiTheme="majorHAnsi" w:cs="Times New Roman"/>
          <w:i/>
          <w:sz w:val="24"/>
          <w:szCs w:val="24"/>
          <w:lang w:bidi="ar-QA"/>
        </w:rPr>
        <w:t>Musyarakah</w:t>
      </w:r>
      <w:r w:rsidRPr="002A1ECC">
        <w:rPr>
          <w:rFonts w:asciiTheme="majorHAnsi" w:hAnsiTheme="majorHAnsi" w:cs="Times New Roman"/>
          <w:sz w:val="24"/>
          <w:szCs w:val="24"/>
          <w:lang w:bidi="ar-QA"/>
        </w:rPr>
        <w:t xml:space="preserve"> yang digunakan bank Islam meliputi </w:t>
      </w:r>
      <w:r w:rsidRPr="009E631C">
        <w:rPr>
          <w:rFonts w:asciiTheme="majorHAnsi" w:hAnsiTheme="majorHAnsi" w:cs="Times New Roman"/>
          <w:i/>
          <w:sz w:val="24"/>
          <w:szCs w:val="24"/>
          <w:lang w:bidi="ar-QA"/>
        </w:rPr>
        <w:t>Musyarakah</w:t>
      </w:r>
      <w:r w:rsidRPr="002A1ECC">
        <w:rPr>
          <w:rFonts w:asciiTheme="majorHAnsi" w:hAnsiTheme="majorHAnsi" w:cs="Times New Roman"/>
          <w:sz w:val="24"/>
          <w:szCs w:val="24"/>
          <w:lang w:bidi="ar-QA"/>
        </w:rPr>
        <w:t xml:space="preserve"> untuk perdagangan, keikutsertaan untuk sementara, dan keikutsertaan untuk selamanya</w:t>
      </w:r>
      <w:sdt>
        <w:sdtPr>
          <w:rPr>
            <w:rFonts w:asciiTheme="majorHAnsi" w:hAnsiTheme="majorHAnsi" w:cs="Times New Roman"/>
            <w:sz w:val="24"/>
            <w:szCs w:val="24"/>
            <w:lang w:bidi="ar-QA"/>
          </w:rPr>
          <w:id w:val="-1886403635"/>
          <w:citation/>
        </w:sdtPr>
        <w:sdtEndPr/>
        <w:sdtContent>
          <w:r w:rsidR="00897CCD">
            <w:rPr>
              <w:rFonts w:asciiTheme="majorHAnsi" w:hAnsiTheme="majorHAnsi" w:cs="Times New Roman"/>
              <w:sz w:val="24"/>
              <w:szCs w:val="24"/>
              <w:lang w:bidi="ar-QA"/>
            </w:rPr>
            <w:fldChar w:fldCharType="begin"/>
          </w:r>
          <w:r w:rsidR="00897CCD">
            <w:rPr>
              <w:rFonts w:asciiTheme="majorHAnsi" w:hAnsiTheme="majorHAnsi" w:cs="Times New Roman"/>
              <w:sz w:val="24"/>
              <w:szCs w:val="24"/>
              <w:lang w:bidi="ar-QA"/>
            </w:rPr>
            <w:instrText xml:space="preserve"> CITATION Abd03 \l 1057 </w:instrText>
          </w:r>
          <w:r w:rsidR="00897CCD">
            <w:rPr>
              <w:rFonts w:asciiTheme="majorHAnsi" w:hAnsiTheme="majorHAnsi" w:cs="Times New Roman"/>
              <w:sz w:val="24"/>
              <w:szCs w:val="24"/>
              <w:lang w:bidi="ar-QA"/>
            </w:rPr>
            <w:fldChar w:fldCharType="separate"/>
          </w:r>
          <w:r w:rsidR="00897CCD">
            <w:rPr>
              <w:rFonts w:asciiTheme="majorHAnsi" w:hAnsiTheme="majorHAnsi" w:cs="Times New Roman"/>
              <w:noProof/>
              <w:sz w:val="24"/>
              <w:szCs w:val="24"/>
              <w:lang w:bidi="ar-QA"/>
            </w:rPr>
            <w:t xml:space="preserve"> </w:t>
          </w:r>
          <w:r w:rsidR="00897CCD" w:rsidRPr="00897CCD">
            <w:rPr>
              <w:rFonts w:asciiTheme="majorHAnsi" w:hAnsiTheme="majorHAnsi" w:cs="Times New Roman"/>
              <w:noProof/>
              <w:sz w:val="24"/>
              <w:szCs w:val="24"/>
              <w:lang w:bidi="ar-QA"/>
            </w:rPr>
            <w:t>(Saeed, 2003)</w:t>
          </w:r>
          <w:r w:rsidR="00897CCD">
            <w:rPr>
              <w:rFonts w:asciiTheme="majorHAnsi" w:hAnsiTheme="majorHAnsi" w:cs="Times New Roman"/>
              <w:sz w:val="24"/>
              <w:szCs w:val="24"/>
              <w:lang w:bidi="ar-QA"/>
            </w:rPr>
            <w:fldChar w:fldCharType="end"/>
          </w:r>
        </w:sdtContent>
      </w:sdt>
      <w:r w:rsidRPr="002A1ECC">
        <w:rPr>
          <w:rFonts w:asciiTheme="majorHAnsi" w:hAnsiTheme="majorHAnsi" w:cs="Times New Roman"/>
          <w:sz w:val="24"/>
          <w:szCs w:val="24"/>
          <w:lang w:bidi="ar-QA"/>
        </w:rPr>
        <w:t>.</w:t>
      </w:r>
    </w:p>
    <w:p w14:paraId="56C96B26" w14:textId="2FBC16C1" w:rsidR="002A1ECC" w:rsidRPr="002A1ECC" w:rsidRDefault="002A1ECC" w:rsidP="003831A1">
      <w:pPr>
        <w:spacing w:after="0"/>
        <w:ind w:left="426" w:right="-1" w:firstLine="720"/>
        <w:jc w:val="both"/>
        <w:rPr>
          <w:rFonts w:asciiTheme="majorHAnsi" w:hAnsiTheme="majorHAnsi" w:cs="Times New Roman"/>
          <w:sz w:val="24"/>
          <w:szCs w:val="24"/>
          <w:lang w:bidi="ar-QA"/>
        </w:rPr>
      </w:pPr>
      <w:r w:rsidRPr="002A1ECC">
        <w:rPr>
          <w:rFonts w:asciiTheme="majorHAnsi" w:hAnsiTheme="majorHAnsi" w:cs="Times New Roman"/>
          <w:sz w:val="24"/>
          <w:szCs w:val="24"/>
          <w:lang w:bidi="ar-QA"/>
        </w:rPr>
        <w:t xml:space="preserve">Salah satu manfaat </w:t>
      </w:r>
      <w:r w:rsidRPr="002A1ECC">
        <w:rPr>
          <w:rFonts w:asciiTheme="majorHAnsi" w:hAnsiTheme="majorHAnsi" w:cs="Times New Roman"/>
          <w:i/>
          <w:sz w:val="24"/>
          <w:szCs w:val="24"/>
          <w:lang w:bidi="ar-QA"/>
        </w:rPr>
        <w:t>Musyarakah</w:t>
      </w:r>
      <w:r w:rsidRPr="002A1ECC">
        <w:rPr>
          <w:rFonts w:asciiTheme="majorHAnsi" w:hAnsiTheme="majorHAnsi" w:cs="Times New Roman"/>
          <w:sz w:val="24"/>
          <w:szCs w:val="24"/>
          <w:lang w:bidi="ar-QA"/>
        </w:rPr>
        <w:t xml:space="preserve"> adalah Bank akan menikmati peningkatan dalam jumlah tertentu pada saat keuntungan usaha nasabah meningkat</w:t>
      </w:r>
      <w:sdt>
        <w:sdtPr>
          <w:rPr>
            <w:rFonts w:asciiTheme="majorHAnsi" w:hAnsiTheme="majorHAnsi" w:cs="Times New Roman"/>
            <w:sz w:val="24"/>
            <w:szCs w:val="24"/>
            <w:lang w:bidi="ar-QA"/>
          </w:rPr>
          <w:id w:val="-651908518"/>
          <w:citation/>
        </w:sdtPr>
        <w:sdtEndPr/>
        <w:sdtContent>
          <w:r w:rsidR="00897CCD">
            <w:rPr>
              <w:rFonts w:asciiTheme="majorHAnsi" w:hAnsiTheme="majorHAnsi" w:cs="Times New Roman"/>
              <w:sz w:val="24"/>
              <w:szCs w:val="24"/>
              <w:lang w:bidi="ar-QA"/>
            </w:rPr>
            <w:fldChar w:fldCharType="begin"/>
          </w:r>
          <w:r w:rsidR="00897CCD">
            <w:rPr>
              <w:rFonts w:asciiTheme="majorHAnsi" w:hAnsiTheme="majorHAnsi" w:cs="Times New Roman"/>
              <w:sz w:val="24"/>
              <w:szCs w:val="24"/>
              <w:lang w:bidi="ar-QA"/>
            </w:rPr>
            <w:instrText xml:space="preserve"> CITATION Muh01 \l 1057 </w:instrText>
          </w:r>
          <w:r w:rsidR="00897CCD">
            <w:rPr>
              <w:rFonts w:asciiTheme="majorHAnsi" w:hAnsiTheme="majorHAnsi" w:cs="Times New Roman"/>
              <w:sz w:val="24"/>
              <w:szCs w:val="24"/>
              <w:lang w:bidi="ar-QA"/>
            </w:rPr>
            <w:fldChar w:fldCharType="separate"/>
          </w:r>
          <w:r w:rsidR="00897CCD">
            <w:rPr>
              <w:rFonts w:asciiTheme="majorHAnsi" w:hAnsiTheme="majorHAnsi" w:cs="Times New Roman"/>
              <w:noProof/>
              <w:sz w:val="24"/>
              <w:szCs w:val="24"/>
              <w:lang w:bidi="ar-QA"/>
            </w:rPr>
            <w:t xml:space="preserve"> </w:t>
          </w:r>
          <w:r w:rsidR="00897CCD" w:rsidRPr="00897CCD">
            <w:rPr>
              <w:rFonts w:asciiTheme="majorHAnsi" w:hAnsiTheme="majorHAnsi" w:cs="Times New Roman"/>
              <w:noProof/>
              <w:sz w:val="24"/>
              <w:szCs w:val="24"/>
              <w:lang w:bidi="ar-QA"/>
            </w:rPr>
            <w:t>(Antonio, 2001)</w:t>
          </w:r>
          <w:r w:rsidR="00897CCD">
            <w:rPr>
              <w:rFonts w:asciiTheme="majorHAnsi" w:hAnsiTheme="majorHAnsi" w:cs="Times New Roman"/>
              <w:sz w:val="24"/>
              <w:szCs w:val="24"/>
              <w:lang w:bidi="ar-QA"/>
            </w:rPr>
            <w:fldChar w:fldCharType="end"/>
          </w:r>
        </w:sdtContent>
      </w:sdt>
      <w:r w:rsidRPr="002A1ECC">
        <w:rPr>
          <w:rFonts w:asciiTheme="majorHAnsi" w:hAnsiTheme="majorHAnsi" w:cs="Times New Roman"/>
          <w:sz w:val="24"/>
          <w:szCs w:val="24"/>
          <w:lang w:bidi="ar-QA"/>
        </w:rPr>
        <w:t xml:space="preserve">. Hal ini akan mengakibatkan resiko pembiayaan yang akan dihadapi Bank yang akan berpengaruh terhadap Profitabilitas Bank itu sendiri. </w:t>
      </w:r>
    </w:p>
    <w:p w14:paraId="08207FB4" w14:textId="77777777" w:rsidR="002A1ECC" w:rsidRPr="002A1ECC" w:rsidRDefault="002A1ECC" w:rsidP="003831A1">
      <w:pPr>
        <w:spacing w:after="0"/>
        <w:ind w:left="426" w:right="-1" w:firstLine="720"/>
        <w:jc w:val="both"/>
        <w:rPr>
          <w:rFonts w:asciiTheme="majorHAnsi" w:hAnsiTheme="majorHAnsi" w:cs="Times New Roman"/>
          <w:sz w:val="24"/>
          <w:szCs w:val="24"/>
        </w:rPr>
      </w:pPr>
      <w:r w:rsidRPr="002A1ECC">
        <w:rPr>
          <w:rFonts w:asciiTheme="majorHAnsi" w:hAnsiTheme="majorHAnsi" w:cs="Times New Roman"/>
          <w:sz w:val="24"/>
          <w:szCs w:val="24"/>
          <w:lang w:bidi="ar-QA"/>
        </w:rPr>
        <w:lastRenderedPageBreak/>
        <w:t>Untuk mengukur efisiensi suatu usaha dan profitabilitas yang akan dicapai oleh suatu perbankan dapat dilakukan dengan menganalisis Rasio Rentabilitas.</w:t>
      </w:r>
    </w:p>
    <w:p w14:paraId="61CFC945" w14:textId="2CD06D24" w:rsidR="002A1ECC" w:rsidRPr="002A1ECC" w:rsidRDefault="002A1ECC" w:rsidP="003831A1">
      <w:pPr>
        <w:pStyle w:val="ListParagraph"/>
        <w:spacing w:after="0"/>
        <w:ind w:left="426" w:right="-1" w:firstLine="720"/>
        <w:jc w:val="both"/>
        <w:rPr>
          <w:rFonts w:asciiTheme="majorHAnsi" w:hAnsiTheme="majorHAnsi" w:cs="Times New Roman"/>
          <w:sz w:val="24"/>
          <w:szCs w:val="24"/>
          <w:lang w:bidi="ar-QA"/>
        </w:rPr>
      </w:pPr>
      <w:r w:rsidRPr="002A1ECC">
        <w:rPr>
          <w:rFonts w:asciiTheme="majorHAnsi" w:hAnsiTheme="majorHAnsi" w:cs="Times New Roman"/>
          <w:sz w:val="24"/>
          <w:szCs w:val="24"/>
          <w:lang w:bidi="ar-QA"/>
        </w:rPr>
        <w:t xml:space="preserve">Meningkatnya produk pembiayaan dalam bank </w:t>
      </w:r>
      <w:r w:rsidR="00E44CD4" w:rsidRPr="00602CE9">
        <w:rPr>
          <w:rFonts w:asciiTheme="majorHAnsi" w:hAnsiTheme="majorHAnsi" w:cs="Times New Roman"/>
          <w:sz w:val="24"/>
          <w:szCs w:val="24"/>
        </w:rPr>
        <w:t>S</w:t>
      </w:r>
      <w:r w:rsidR="00E44CD4" w:rsidRPr="002A1ECC">
        <w:rPr>
          <w:rFonts w:asciiTheme="majorHAnsi" w:hAnsiTheme="majorHAnsi" w:cs="Times New Roman"/>
          <w:sz w:val="24"/>
          <w:szCs w:val="24"/>
        </w:rPr>
        <w:t>yari</w:t>
      </w:r>
      <w:r w:rsidR="00E44CD4" w:rsidRPr="00602CE9">
        <w:rPr>
          <w:rFonts w:asciiTheme="majorHAnsi" w:hAnsiTheme="majorHAnsi" w:cs="Times New Roman"/>
          <w:sz w:val="24"/>
          <w:szCs w:val="24"/>
        </w:rPr>
        <w:t>’</w:t>
      </w:r>
      <w:r w:rsidR="00E44CD4" w:rsidRPr="002A1ECC">
        <w:rPr>
          <w:rFonts w:asciiTheme="majorHAnsi" w:hAnsiTheme="majorHAnsi" w:cs="Times New Roman"/>
          <w:sz w:val="24"/>
          <w:szCs w:val="24"/>
        </w:rPr>
        <w:t>ah</w:t>
      </w:r>
      <w:r w:rsidR="00E44CD4">
        <w:rPr>
          <w:rFonts w:asciiTheme="majorHAnsi" w:hAnsiTheme="majorHAnsi" w:cs="Times New Roman"/>
          <w:sz w:val="24"/>
          <w:szCs w:val="24"/>
          <w:lang w:bidi="ar-QA"/>
        </w:rPr>
        <w:t xml:space="preserve"> </w:t>
      </w:r>
      <w:r w:rsidRPr="002A1ECC">
        <w:rPr>
          <w:rFonts w:asciiTheme="majorHAnsi" w:hAnsiTheme="majorHAnsi" w:cs="Times New Roman"/>
          <w:sz w:val="24"/>
          <w:szCs w:val="24"/>
          <w:lang w:bidi="ar-QA"/>
        </w:rPr>
        <w:t>akan mendatangkan  risiko  perbankan  yang  besar  pula,  salah  satunya  yaitu  risiko pembiayaan,  Dengan  adanya  risiko Pembiayaan yang bermasalah dapat mengakibatkan kesempatan  Bank  untuk  memperoleh  kauntungan  berkurang  atau hilang. Keadaan  NPF  yang  tinggi  di  atas  batas  ketetapan  Bank Indonesia di indikasikan  memberi  dampak  terhadap  profitabilitas  yang  rendah.</w:t>
      </w:r>
    </w:p>
    <w:p w14:paraId="7B6954B3" w14:textId="77777777" w:rsidR="002A1ECC" w:rsidRPr="002A1ECC" w:rsidRDefault="002A1ECC" w:rsidP="003831A1">
      <w:pPr>
        <w:pStyle w:val="ListParagraph"/>
        <w:spacing w:after="0"/>
        <w:ind w:left="426" w:right="-1" w:firstLine="720"/>
        <w:jc w:val="both"/>
        <w:rPr>
          <w:rFonts w:asciiTheme="majorHAnsi" w:hAnsiTheme="majorHAnsi" w:cs="Times New Roman"/>
          <w:sz w:val="24"/>
          <w:szCs w:val="24"/>
          <w:lang w:bidi="ar-QA"/>
        </w:rPr>
      </w:pPr>
      <w:r w:rsidRPr="002A1ECC">
        <w:rPr>
          <w:rFonts w:asciiTheme="majorHAnsi" w:hAnsiTheme="majorHAnsi" w:cs="Times New Roman"/>
          <w:sz w:val="24"/>
          <w:szCs w:val="24"/>
          <w:lang w:bidi="ar-QA"/>
        </w:rPr>
        <w:t>Pembiayaan yang  telah  disalurkan  selain  menghasilkan  keuntungan  juga berpotensi  menimbulkan  risiko  jika  pengembalian  jumlah  pinjaman  tidak  sesuai dengan jangka waktu yang ditentukan seperti adanya pembiayaan bermasalah atau Non  Performing  Financing  (NPF). Kredit  atau pembiayaan  yang digolongkan sebagai  kurang  lancar (KL), diragukan (D) dan  macet (M).</w:t>
      </w:r>
    </w:p>
    <w:p w14:paraId="12E341CE" w14:textId="77777777" w:rsidR="002A1ECC" w:rsidRPr="002A1ECC" w:rsidRDefault="002A1ECC" w:rsidP="003831A1">
      <w:pPr>
        <w:pStyle w:val="ListParagraph"/>
        <w:spacing w:after="0"/>
        <w:ind w:left="426" w:right="-1" w:firstLine="720"/>
        <w:jc w:val="both"/>
        <w:rPr>
          <w:rFonts w:asciiTheme="majorHAnsi" w:hAnsiTheme="majorHAnsi" w:cs="Times New Roman"/>
          <w:sz w:val="24"/>
          <w:szCs w:val="24"/>
          <w:lang w:bidi="ar-QA"/>
        </w:rPr>
      </w:pPr>
      <w:r w:rsidRPr="002A1ECC">
        <w:rPr>
          <w:rFonts w:asciiTheme="majorHAnsi" w:hAnsiTheme="majorHAnsi" w:cs="Times New Roman"/>
          <w:sz w:val="24"/>
          <w:szCs w:val="24"/>
          <w:lang w:bidi="ar-QA"/>
        </w:rPr>
        <w:t xml:space="preserve">Risiko pembiayaan </w:t>
      </w:r>
      <w:r w:rsidRPr="002A1ECC">
        <w:rPr>
          <w:rFonts w:asciiTheme="majorHAnsi" w:hAnsiTheme="majorHAnsi" w:cs="Times New Roman"/>
          <w:i/>
          <w:iCs/>
          <w:sz w:val="24"/>
          <w:szCs w:val="24"/>
          <w:lang w:bidi="ar-QA"/>
        </w:rPr>
        <w:t>musyarakah</w:t>
      </w:r>
      <w:r w:rsidRPr="002A1ECC">
        <w:rPr>
          <w:rFonts w:asciiTheme="majorHAnsi" w:hAnsiTheme="majorHAnsi" w:cs="Times New Roman"/>
          <w:sz w:val="24"/>
          <w:szCs w:val="24"/>
          <w:lang w:bidi="ar-QA"/>
        </w:rPr>
        <w:t xml:space="preserve"> sebagaimana diketahui bahwa  kualitas aktiva produktif dalam bentuk pembiayaan dapat  diukur  dengan  mengetahui  besarnya </w:t>
      </w:r>
      <w:r w:rsidRPr="002A1ECC">
        <w:rPr>
          <w:rFonts w:asciiTheme="majorHAnsi" w:hAnsiTheme="majorHAnsi" w:cs="Times New Roman"/>
          <w:i/>
          <w:iCs/>
          <w:sz w:val="24"/>
          <w:szCs w:val="24"/>
          <w:lang w:bidi="ar-QA"/>
        </w:rPr>
        <w:t>credit risk</w:t>
      </w:r>
      <w:r w:rsidRPr="002A1ECC">
        <w:rPr>
          <w:rFonts w:asciiTheme="majorHAnsi" w:hAnsiTheme="majorHAnsi" w:cs="Times New Roman"/>
          <w:sz w:val="24"/>
          <w:szCs w:val="24"/>
          <w:lang w:bidi="ar-QA"/>
        </w:rPr>
        <w:t xml:space="preserve"> (kredit macet) yaitu perbandingan besarnya pembiayaan bermasalah terhadap total  pembiayaan yang    disalurkan.  </w:t>
      </w:r>
    </w:p>
    <w:p w14:paraId="3360292B" w14:textId="3A126136" w:rsidR="002A1ECC" w:rsidRPr="002A1ECC" w:rsidRDefault="002A1ECC" w:rsidP="003831A1">
      <w:pPr>
        <w:spacing w:after="0"/>
        <w:ind w:left="426" w:right="-1" w:firstLine="720"/>
        <w:jc w:val="both"/>
        <w:rPr>
          <w:rFonts w:asciiTheme="majorHAnsi" w:hAnsiTheme="majorHAnsi" w:cs="Times New Roman"/>
          <w:sz w:val="24"/>
          <w:szCs w:val="24"/>
          <w:lang w:bidi="ar-QA"/>
        </w:rPr>
      </w:pPr>
      <w:r w:rsidRPr="002A1ECC">
        <w:rPr>
          <w:rFonts w:asciiTheme="majorHAnsi" w:hAnsiTheme="majorHAnsi" w:cs="Times New Roman"/>
          <w:sz w:val="24"/>
          <w:szCs w:val="24"/>
          <w:lang w:bidi="ar-QA"/>
        </w:rPr>
        <w:t>Dalam perhitungan Rasio-Rasio Rentabilitas ini biasanya dicari hubungan timbal balik antara pos yang terdapat pada laporan laba rugi ataupun timbal balik antara pos yang terdapat pada laporan laba rugi bank dengan pos-pos pada neraca Bank guna memperoleh berbagai indikasi yang bermanfaat</w:t>
      </w:r>
      <w:sdt>
        <w:sdtPr>
          <w:rPr>
            <w:rFonts w:asciiTheme="majorHAnsi" w:hAnsiTheme="majorHAnsi" w:cs="Times New Roman"/>
            <w:sz w:val="24"/>
            <w:szCs w:val="24"/>
            <w:lang w:bidi="ar-QA"/>
          </w:rPr>
          <w:id w:val="110788265"/>
          <w:citation/>
        </w:sdtPr>
        <w:sdtEndPr/>
        <w:sdtContent>
          <w:r w:rsidR="005077A4">
            <w:rPr>
              <w:rFonts w:asciiTheme="majorHAnsi" w:hAnsiTheme="majorHAnsi" w:cs="Times New Roman"/>
              <w:sz w:val="24"/>
              <w:szCs w:val="24"/>
              <w:lang w:bidi="ar-QA"/>
            </w:rPr>
            <w:fldChar w:fldCharType="begin"/>
          </w:r>
          <w:r w:rsidR="005077A4">
            <w:rPr>
              <w:rFonts w:asciiTheme="majorHAnsi" w:hAnsiTheme="majorHAnsi" w:cs="Times New Roman"/>
              <w:sz w:val="24"/>
              <w:szCs w:val="24"/>
              <w:lang w:bidi="ar-QA"/>
            </w:rPr>
            <w:instrText xml:space="preserve"> CITATION Luk01 \l 1057 </w:instrText>
          </w:r>
          <w:r w:rsidR="005077A4">
            <w:rPr>
              <w:rFonts w:asciiTheme="majorHAnsi" w:hAnsiTheme="majorHAnsi" w:cs="Times New Roman"/>
              <w:sz w:val="24"/>
              <w:szCs w:val="24"/>
              <w:lang w:bidi="ar-QA"/>
            </w:rPr>
            <w:fldChar w:fldCharType="separate"/>
          </w:r>
          <w:r w:rsidR="005077A4">
            <w:rPr>
              <w:rFonts w:asciiTheme="majorHAnsi" w:hAnsiTheme="majorHAnsi" w:cs="Times New Roman"/>
              <w:noProof/>
              <w:sz w:val="24"/>
              <w:szCs w:val="24"/>
              <w:lang w:bidi="ar-QA"/>
            </w:rPr>
            <w:t xml:space="preserve"> </w:t>
          </w:r>
          <w:r w:rsidR="005077A4" w:rsidRPr="005077A4">
            <w:rPr>
              <w:rFonts w:asciiTheme="majorHAnsi" w:hAnsiTheme="majorHAnsi" w:cs="Times New Roman"/>
              <w:noProof/>
              <w:sz w:val="24"/>
              <w:szCs w:val="24"/>
              <w:lang w:bidi="ar-QA"/>
            </w:rPr>
            <w:t>(Dendawijaya, 2001)</w:t>
          </w:r>
          <w:r w:rsidR="005077A4">
            <w:rPr>
              <w:rFonts w:asciiTheme="majorHAnsi" w:hAnsiTheme="majorHAnsi" w:cs="Times New Roman"/>
              <w:sz w:val="24"/>
              <w:szCs w:val="24"/>
              <w:lang w:bidi="ar-QA"/>
            </w:rPr>
            <w:fldChar w:fldCharType="end"/>
          </w:r>
        </w:sdtContent>
      </w:sdt>
      <w:r w:rsidRPr="002A1ECC">
        <w:rPr>
          <w:rFonts w:asciiTheme="majorHAnsi" w:hAnsiTheme="majorHAnsi" w:cs="Times New Roman"/>
          <w:sz w:val="24"/>
          <w:szCs w:val="24"/>
          <w:lang w:bidi="ar-QA"/>
        </w:rPr>
        <w:t xml:space="preserve">. </w:t>
      </w:r>
    </w:p>
    <w:p w14:paraId="38356FC1" w14:textId="509B5FC2" w:rsidR="002A1ECC" w:rsidRPr="002A1ECC" w:rsidRDefault="002A1ECC" w:rsidP="003831A1">
      <w:pPr>
        <w:pStyle w:val="ListParagraph"/>
        <w:spacing w:after="0"/>
        <w:ind w:left="426" w:right="-1" w:firstLine="720"/>
        <w:jc w:val="both"/>
        <w:rPr>
          <w:rFonts w:asciiTheme="majorHAnsi" w:hAnsiTheme="majorHAnsi" w:cs="Times New Roman"/>
          <w:iCs/>
          <w:sz w:val="24"/>
          <w:szCs w:val="24"/>
          <w:lang w:bidi="ar-QA"/>
        </w:rPr>
      </w:pPr>
      <w:r w:rsidRPr="002A1ECC">
        <w:rPr>
          <w:rFonts w:asciiTheme="majorHAnsi" w:hAnsiTheme="majorHAnsi" w:cs="Times New Roman"/>
          <w:sz w:val="24"/>
          <w:szCs w:val="24"/>
          <w:lang w:bidi="ar-QA"/>
        </w:rPr>
        <w:t>Penilaian Faktor Rentabilitas antara lain dilakukan melalui penilaian terhadap komponen</w:t>
      </w:r>
      <w:r w:rsidR="005077A4">
        <w:rPr>
          <w:rFonts w:asciiTheme="majorHAnsi" w:hAnsiTheme="majorHAnsi" w:cs="Times New Roman"/>
          <w:sz w:val="24"/>
          <w:szCs w:val="24"/>
          <w:lang w:bidi="ar-QA"/>
        </w:rPr>
        <w:t xml:space="preserve"> 1)</w:t>
      </w:r>
      <w:r w:rsidR="005077A4" w:rsidRPr="005077A4">
        <w:rPr>
          <w:rFonts w:asciiTheme="majorHAnsi" w:hAnsiTheme="majorHAnsi" w:cs="Times New Roman"/>
          <w:i/>
          <w:iCs/>
          <w:sz w:val="24"/>
          <w:szCs w:val="24"/>
          <w:lang w:bidi="ar-QA"/>
        </w:rPr>
        <w:t>R</w:t>
      </w:r>
      <w:r w:rsidRPr="002A1ECC">
        <w:rPr>
          <w:rFonts w:asciiTheme="majorHAnsi" w:hAnsiTheme="majorHAnsi" w:cs="Times New Roman"/>
          <w:i/>
          <w:sz w:val="24"/>
          <w:szCs w:val="24"/>
          <w:lang w:bidi="ar-QA"/>
        </w:rPr>
        <w:t>eturn on assets (ROA)</w:t>
      </w:r>
      <w:r w:rsidR="005077A4">
        <w:rPr>
          <w:rFonts w:asciiTheme="majorHAnsi" w:hAnsiTheme="majorHAnsi" w:cs="Times New Roman"/>
          <w:i/>
          <w:sz w:val="24"/>
          <w:szCs w:val="24"/>
          <w:lang w:bidi="ar-QA"/>
        </w:rPr>
        <w:t>, 2)</w:t>
      </w:r>
      <w:r w:rsidRPr="002A1ECC">
        <w:rPr>
          <w:rFonts w:asciiTheme="majorHAnsi" w:hAnsiTheme="majorHAnsi" w:cs="Times New Roman"/>
          <w:i/>
          <w:sz w:val="24"/>
          <w:szCs w:val="24"/>
          <w:lang w:bidi="ar-QA"/>
        </w:rPr>
        <w:t>Return on equity (ROE)</w:t>
      </w:r>
      <w:r w:rsidR="005077A4">
        <w:rPr>
          <w:rFonts w:asciiTheme="majorHAnsi" w:hAnsiTheme="majorHAnsi" w:cs="Times New Roman"/>
          <w:i/>
          <w:sz w:val="24"/>
          <w:szCs w:val="24"/>
          <w:lang w:bidi="ar-QA"/>
        </w:rPr>
        <w:t>, 3)</w:t>
      </w:r>
      <w:r w:rsidRPr="002A1ECC">
        <w:rPr>
          <w:rFonts w:asciiTheme="majorHAnsi" w:hAnsiTheme="majorHAnsi" w:cs="Times New Roman"/>
          <w:i/>
          <w:sz w:val="24"/>
          <w:szCs w:val="24"/>
          <w:lang w:bidi="ar-QA"/>
        </w:rPr>
        <w:t>Net interest margin (NIM)</w:t>
      </w:r>
      <w:r w:rsidR="005077A4">
        <w:rPr>
          <w:rFonts w:asciiTheme="majorHAnsi" w:hAnsiTheme="majorHAnsi" w:cs="Times New Roman"/>
          <w:i/>
          <w:sz w:val="24"/>
          <w:szCs w:val="24"/>
          <w:lang w:bidi="ar-QA"/>
        </w:rPr>
        <w:t>, 4)</w:t>
      </w:r>
      <w:r w:rsidRPr="002A1ECC">
        <w:rPr>
          <w:rFonts w:asciiTheme="majorHAnsi" w:hAnsiTheme="majorHAnsi" w:cs="Times New Roman"/>
          <w:iCs/>
          <w:sz w:val="24"/>
          <w:szCs w:val="24"/>
          <w:lang w:bidi="ar-QA"/>
        </w:rPr>
        <w:t>Biaya oprasional dibanding dengan pendapatan operasional (BOPO)</w:t>
      </w:r>
      <w:r w:rsidR="005077A4">
        <w:rPr>
          <w:rFonts w:asciiTheme="majorHAnsi" w:hAnsiTheme="majorHAnsi" w:cs="Times New Roman"/>
          <w:iCs/>
          <w:sz w:val="24"/>
          <w:szCs w:val="24"/>
          <w:lang w:bidi="ar-QA"/>
        </w:rPr>
        <w:t xml:space="preserve">, 5) </w:t>
      </w:r>
      <w:r w:rsidRPr="002A1ECC">
        <w:rPr>
          <w:rFonts w:asciiTheme="majorHAnsi" w:hAnsiTheme="majorHAnsi" w:cs="Times New Roman"/>
          <w:iCs/>
          <w:sz w:val="24"/>
          <w:szCs w:val="24"/>
          <w:lang w:bidi="ar-QA"/>
        </w:rPr>
        <w:t>Perkembangan laba operasional</w:t>
      </w:r>
      <w:r w:rsidR="005077A4">
        <w:rPr>
          <w:rFonts w:asciiTheme="majorHAnsi" w:hAnsiTheme="majorHAnsi" w:cs="Times New Roman"/>
          <w:iCs/>
          <w:sz w:val="24"/>
          <w:szCs w:val="24"/>
          <w:lang w:bidi="ar-QA"/>
        </w:rPr>
        <w:t>, 6)</w:t>
      </w:r>
      <w:r w:rsidRPr="002A1ECC">
        <w:rPr>
          <w:rFonts w:asciiTheme="majorHAnsi" w:hAnsiTheme="majorHAnsi" w:cs="Times New Roman"/>
          <w:iCs/>
          <w:sz w:val="24"/>
          <w:szCs w:val="24"/>
          <w:lang w:bidi="ar-QA"/>
        </w:rPr>
        <w:t>Komposisi portofolio aktiva produktif dan diversifikasi pendapatan</w:t>
      </w:r>
      <w:r w:rsidR="005077A4">
        <w:rPr>
          <w:rFonts w:asciiTheme="majorHAnsi" w:hAnsiTheme="majorHAnsi" w:cs="Times New Roman"/>
          <w:iCs/>
          <w:sz w:val="24"/>
          <w:szCs w:val="24"/>
          <w:lang w:bidi="ar-QA"/>
        </w:rPr>
        <w:t>, 7)</w:t>
      </w:r>
      <w:r w:rsidRPr="002A1ECC">
        <w:rPr>
          <w:rFonts w:asciiTheme="majorHAnsi" w:hAnsiTheme="majorHAnsi" w:cs="Times New Roman"/>
          <w:iCs/>
          <w:sz w:val="24"/>
          <w:szCs w:val="24"/>
          <w:lang w:bidi="ar-QA"/>
        </w:rPr>
        <w:t>Penerapan prinsip akuntansi dalam pengakuan pendapatan dan biaya, dan</w:t>
      </w:r>
      <w:r w:rsidR="005077A4">
        <w:rPr>
          <w:rFonts w:asciiTheme="majorHAnsi" w:hAnsiTheme="majorHAnsi" w:cs="Times New Roman"/>
          <w:iCs/>
          <w:sz w:val="24"/>
          <w:szCs w:val="24"/>
          <w:lang w:bidi="ar-QA"/>
        </w:rPr>
        <w:t xml:space="preserve">, 8) </w:t>
      </w:r>
      <w:r w:rsidRPr="002A1ECC">
        <w:rPr>
          <w:rFonts w:asciiTheme="majorHAnsi" w:hAnsiTheme="majorHAnsi" w:cs="Times New Roman"/>
          <w:iCs/>
          <w:sz w:val="24"/>
          <w:szCs w:val="24"/>
          <w:lang w:bidi="ar-QA"/>
        </w:rPr>
        <w:t>Prospek laba operasional</w:t>
      </w:r>
      <w:sdt>
        <w:sdtPr>
          <w:rPr>
            <w:rFonts w:asciiTheme="majorHAnsi" w:hAnsiTheme="majorHAnsi" w:cs="Times New Roman"/>
            <w:iCs/>
            <w:sz w:val="24"/>
            <w:szCs w:val="24"/>
            <w:lang w:bidi="ar-QA"/>
          </w:rPr>
          <w:id w:val="673152582"/>
          <w:citation/>
        </w:sdtPr>
        <w:sdtEndPr/>
        <w:sdtContent>
          <w:r w:rsidR="005077A4">
            <w:rPr>
              <w:rFonts w:asciiTheme="majorHAnsi" w:hAnsiTheme="majorHAnsi" w:cs="Times New Roman"/>
              <w:iCs/>
              <w:sz w:val="24"/>
              <w:szCs w:val="24"/>
              <w:lang w:bidi="ar-QA"/>
            </w:rPr>
            <w:fldChar w:fldCharType="begin"/>
          </w:r>
          <w:r w:rsidR="005077A4">
            <w:rPr>
              <w:rFonts w:asciiTheme="majorHAnsi" w:hAnsiTheme="majorHAnsi" w:cs="Times New Roman"/>
              <w:iCs/>
              <w:sz w:val="24"/>
              <w:szCs w:val="24"/>
              <w:lang w:bidi="ar-QA"/>
            </w:rPr>
            <w:instrText xml:space="preserve"> CITATION can10 \l 1057 </w:instrText>
          </w:r>
          <w:r w:rsidR="005077A4">
            <w:rPr>
              <w:rFonts w:asciiTheme="majorHAnsi" w:hAnsiTheme="majorHAnsi" w:cs="Times New Roman"/>
              <w:iCs/>
              <w:sz w:val="24"/>
              <w:szCs w:val="24"/>
              <w:lang w:bidi="ar-QA"/>
            </w:rPr>
            <w:fldChar w:fldCharType="separate"/>
          </w:r>
          <w:r w:rsidR="005077A4">
            <w:rPr>
              <w:rFonts w:asciiTheme="majorHAnsi" w:hAnsiTheme="majorHAnsi" w:cs="Times New Roman"/>
              <w:iCs/>
              <w:noProof/>
              <w:sz w:val="24"/>
              <w:szCs w:val="24"/>
              <w:lang w:bidi="ar-QA"/>
            </w:rPr>
            <w:t xml:space="preserve"> </w:t>
          </w:r>
          <w:r w:rsidR="005077A4" w:rsidRPr="005077A4">
            <w:rPr>
              <w:rFonts w:asciiTheme="majorHAnsi" w:hAnsiTheme="majorHAnsi" w:cs="Times New Roman"/>
              <w:noProof/>
              <w:sz w:val="24"/>
              <w:szCs w:val="24"/>
              <w:lang w:bidi="ar-QA"/>
            </w:rPr>
            <w:t>(Taswan, 2010)</w:t>
          </w:r>
          <w:r w:rsidR="005077A4">
            <w:rPr>
              <w:rFonts w:asciiTheme="majorHAnsi" w:hAnsiTheme="majorHAnsi" w:cs="Times New Roman"/>
              <w:iCs/>
              <w:sz w:val="24"/>
              <w:szCs w:val="24"/>
              <w:lang w:bidi="ar-QA"/>
            </w:rPr>
            <w:fldChar w:fldCharType="end"/>
          </w:r>
        </w:sdtContent>
      </w:sdt>
      <w:r w:rsidR="005077A4">
        <w:rPr>
          <w:rFonts w:asciiTheme="majorHAnsi" w:hAnsiTheme="majorHAnsi"/>
          <w:iCs/>
          <w:sz w:val="24"/>
          <w:szCs w:val="24"/>
          <w:lang w:bidi="ar-QA"/>
        </w:rPr>
        <w:t>.</w:t>
      </w:r>
    </w:p>
    <w:p w14:paraId="34508DFE" w14:textId="77777777" w:rsidR="005077A4" w:rsidRDefault="002A1ECC" w:rsidP="003831A1">
      <w:pPr>
        <w:pStyle w:val="ListParagraph"/>
        <w:spacing w:after="0"/>
        <w:ind w:left="426" w:right="-1" w:firstLine="720"/>
        <w:jc w:val="both"/>
        <w:rPr>
          <w:rFonts w:asciiTheme="majorHAnsi" w:hAnsiTheme="majorHAnsi" w:cs="Times New Roman"/>
          <w:sz w:val="24"/>
          <w:szCs w:val="24"/>
          <w:lang w:bidi="ar-QA"/>
        </w:rPr>
      </w:pPr>
      <w:r w:rsidRPr="002A1ECC">
        <w:rPr>
          <w:rFonts w:asciiTheme="majorHAnsi" w:hAnsiTheme="majorHAnsi" w:cs="Times New Roman"/>
          <w:sz w:val="24"/>
          <w:szCs w:val="24"/>
          <w:lang w:bidi="ar-QA"/>
        </w:rPr>
        <w:t>ROA merupakan salah satu rasio profitabilitas yang dapat mengukur kemampuan perusahaan dalam menghasilkan laba dari aktiva yang digunakan, jika ROA suatu perusahaan tinggi maka perusahaan tersebut berpeluang besar dalam meningkatkan pertumbuhan. Namun jika total aktiva yang digunakan perusahaan tidak memberikan laba maka perusahaan akan mengalami kerugian dan menghambat pertumbuhan.</w:t>
      </w:r>
    </w:p>
    <w:p w14:paraId="3AD59266" w14:textId="77777777" w:rsidR="005077A4" w:rsidRDefault="002A1ECC" w:rsidP="003831A1">
      <w:pPr>
        <w:pStyle w:val="ListParagraph"/>
        <w:spacing w:after="0"/>
        <w:ind w:left="426" w:right="-1" w:firstLine="720"/>
        <w:jc w:val="both"/>
        <w:rPr>
          <w:rFonts w:asciiTheme="majorHAnsi" w:hAnsiTheme="majorHAnsi" w:cs="Times New Roman"/>
          <w:sz w:val="24"/>
          <w:szCs w:val="24"/>
          <w:lang w:eastAsia="id-ID"/>
        </w:rPr>
      </w:pPr>
      <w:r w:rsidRPr="002A1ECC">
        <w:rPr>
          <w:rFonts w:asciiTheme="majorHAnsi" w:hAnsiTheme="majorHAnsi" w:cs="Times New Roman"/>
          <w:i/>
          <w:iCs/>
          <w:sz w:val="24"/>
          <w:szCs w:val="24"/>
          <w:lang w:bidi="ar-QA"/>
        </w:rPr>
        <w:lastRenderedPageBreak/>
        <w:t>Risk and return</w:t>
      </w:r>
      <w:r w:rsidRPr="002A1ECC">
        <w:rPr>
          <w:rFonts w:asciiTheme="majorHAnsi" w:hAnsiTheme="majorHAnsi" w:cs="Times New Roman"/>
          <w:sz w:val="24"/>
          <w:szCs w:val="24"/>
          <w:lang w:bidi="ar-QA"/>
        </w:rPr>
        <w:t xml:space="preserve"> merupakan kondisi yang dialami oleh perusahaan, institusi, dan individu dalam keputusan investasi yaitu baik kerugian ataupun keuntungan dalam satu periode akuntansi. Dalam dunia investasi dikenal adanya hubungan kuat antara </w:t>
      </w:r>
      <w:r w:rsidRPr="002A1ECC">
        <w:rPr>
          <w:rFonts w:asciiTheme="majorHAnsi" w:hAnsiTheme="majorHAnsi" w:cs="Times New Roman"/>
          <w:i/>
          <w:iCs/>
          <w:sz w:val="24"/>
          <w:szCs w:val="24"/>
          <w:lang w:bidi="ar-QA"/>
        </w:rPr>
        <w:t>risk</w:t>
      </w:r>
      <w:r w:rsidRPr="002A1ECC">
        <w:rPr>
          <w:rFonts w:asciiTheme="majorHAnsi" w:hAnsiTheme="majorHAnsi" w:cs="Times New Roman"/>
          <w:sz w:val="24"/>
          <w:szCs w:val="24"/>
          <w:lang w:bidi="ar-QA"/>
        </w:rPr>
        <w:t xml:space="preserve"> dan </w:t>
      </w:r>
      <w:r w:rsidRPr="002A1ECC">
        <w:rPr>
          <w:rFonts w:asciiTheme="majorHAnsi" w:hAnsiTheme="majorHAnsi" w:cs="Times New Roman"/>
          <w:i/>
          <w:iCs/>
          <w:sz w:val="24"/>
          <w:szCs w:val="24"/>
          <w:lang w:bidi="ar-QA"/>
        </w:rPr>
        <w:t>return</w:t>
      </w:r>
      <w:r w:rsidRPr="002A1ECC">
        <w:rPr>
          <w:rFonts w:asciiTheme="majorHAnsi" w:hAnsiTheme="majorHAnsi" w:cs="Times New Roman"/>
          <w:sz w:val="24"/>
          <w:szCs w:val="24"/>
          <w:lang w:bidi="ar-QA"/>
        </w:rPr>
        <w:t>, yaitu jika risiko tinggi maka return (keuntungan) juga akan tinggi begitu pula sebaliknya jika return rendah maka risiko juga akan rendah.</w:t>
      </w:r>
      <w:r w:rsidRPr="002A1ECC">
        <w:rPr>
          <w:rFonts w:asciiTheme="majorHAnsi" w:hAnsiTheme="majorHAnsi" w:cs="Times New Roman"/>
          <w:sz w:val="24"/>
          <w:szCs w:val="24"/>
          <w:lang w:eastAsia="id-ID"/>
        </w:rPr>
        <w:t xml:space="preserve"> </w:t>
      </w:r>
    </w:p>
    <w:p w14:paraId="7CC18787" w14:textId="56A80158" w:rsidR="005077A4" w:rsidRDefault="005077A4" w:rsidP="003831A1">
      <w:pPr>
        <w:pStyle w:val="ListParagraph"/>
        <w:spacing w:after="0"/>
        <w:ind w:left="426" w:right="-1" w:firstLine="720"/>
        <w:jc w:val="both"/>
        <w:rPr>
          <w:rFonts w:asciiTheme="majorHAnsi" w:hAnsiTheme="majorHAnsi" w:cs="Times New Roman"/>
          <w:sz w:val="24"/>
          <w:szCs w:val="24"/>
          <w:lang w:eastAsia="id-ID"/>
        </w:rPr>
      </w:pPr>
      <w:r>
        <w:rPr>
          <w:rFonts w:asciiTheme="majorHAnsi" w:hAnsiTheme="majorHAnsi" w:cs="Times New Roman"/>
          <w:sz w:val="24"/>
          <w:szCs w:val="24"/>
        </w:rPr>
        <w:t>Sehingga penelitian ini diharapkan d</w:t>
      </w:r>
      <w:r w:rsidR="002A1ECC" w:rsidRPr="002A1ECC">
        <w:rPr>
          <w:rFonts w:asciiTheme="majorHAnsi" w:hAnsiTheme="majorHAnsi" w:cs="Times New Roman"/>
          <w:sz w:val="24"/>
          <w:szCs w:val="24"/>
        </w:rPr>
        <w:t xml:space="preserve">apat menambah khazanah keilmuan khususnya berkaitan dengan Prosedur pembiayaan Musyarakah dalam Bank Perkreditan Rakyat Syari’ah Situbondo, serta menemukan rumusan yang benar tentang Prosedur pembiayaan </w:t>
      </w:r>
      <w:r w:rsidR="002A1ECC" w:rsidRPr="009E631C">
        <w:rPr>
          <w:rFonts w:asciiTheme="majorHAnsi" w:hAnsiTheme="majorHAnsi" w:cs="Times New Roman"/>
          <w:i/>
          <w:sz w:val="24"/>
          <w:szCs w:val="24"/>
        </w:rPr>
        <w:t>Musyarakah</w:t>
      </w:r>
      <w:r w:rsidR="002A1ECC" w:rsidRPr="002A1ECC">
        <w:rPr>
          <w:rFonts w:asciiTheme="majorHAnsi" w:hAnsiTheme="majorHAnsi" w:cs="Times New Roman"/>
          <w:sz w:val="24"/>
          <w:szCs w:val="24"/>
        </w:rPr>
        <w:t xml:space="preserve"> melalui sistematika ekonomi yang sesuai dengan prinsip </w:t>
      </w:r>
      <w:r w:rsidR="009E631C" w:rsidRPr="00602CE9">
        <w:rPr>
          <w:rFonts w:asciiTheme="majorHAnsi" w:hAnsiTheme="majorHAnsi" w:cs="Times New Roman"/>
          <w:sz w:val="24"/>
          <w:szCs w:val="24"/>
        </w:rPr>
        <w:t>S</w:t>
      </w:r>
      <w:r w:rsidR="002A1ECC" w:rsidRPr="002A1ECC">
        <w:rPr>
          <w:rFonts w:asciiTheme="majorHAnsi" w:hAnsiTheme="majorHAnsi" w:cs="Times New Roman"/>
          <w:sz w:val="24"/>
          <w:szCs w:val="24"/>
        </w:rPr>
        <w:t>yari</w:t>
      </w:r>
      <w:r w:rsidR="009E631C" w:rsidRPr="00602CE9">
        <w:rPr>
          <w:rFonts w:asciiTheme="majorHAnsi" w:hAnsiTheme="majorHAnsi" w:cs="Times New Roman"/>
          <w:sz w:val="24"/>
          <w:szCs w:val="24"/>
        </w:rPr>
        <w:t>’</w:t>
      </w:r>
      <w:r w:rsidR="002A1ECC" w:rsidRPr="002A1ECC">
        <w:rPr>
          <w:rFonts w:asciiTheme="majorHAnsi" w:hAnsiTheme="majorHAnsi" w:cs="Times New Roman"/>
          <w:sz w:val="24"/>
          <w:szCs w:val="24"/>
        </w:rPr>
        <w:t>ah.</w:t>
      </w:r>
      <w:r>
        <w:rPr>
          <w:rFonts w:asciiTheme="majorHAnsi" w:hAnsiTheme="majorHAnsi" w:cs="Times New Roman"/>
          <w:sz w:val="24"/>
          <w:szCs w:val="24"/>
        </w:rPr>
        <w:t xml:space="preserve"> Serta d</w:t>
      </w:r>
      <w:r w:rsidR="002A1ECC" w:rsidRPr="002A1ECC">
        <w:rPr>
          <w:rFonts w:asciiTheme="majorHAnsi" w:hAnsiTheme="majorHAnsi" w:cs="Times New Roman"/>
          <w:sz w:val="24"/>
          <w:szCs w:val="24"/>
        </w:rPr>
        <w:t>apat dijadikan pedoman kepada praktisi P</w:t>
      </w:r>
      <w:r w:rsidR="009E631C" w:rsidRPr="00602CE9">
        <w:rPr>
          <w:rFonts w:asciiTheme="majorHAnsi" w:hAnsiTheme="majorHAnsi" w:cs="Times New Roman"/>
          <w:sz w:val="24"/>
          <w:szCs w:val="24"/>
        </w:rPr>
        <w:t>e</w:t>
      </w:r>
      <w:r w:rsidR="002A1ECC" w:rsidRPr="002A1ECC">
        <w:rPr>
          <w:rFonts w:asciiTheme="majorHAnsi" w:hAnsiTheme="majorHAnsi" w:cs="Times New Roman"/>
          <w:sz w:val="24"/>
          <w:szCs w:val="24"/>
        </w:rPr>
        <w:t xml:space="preserve">rbankan </w:t>
      </w:r>
      <w:r w:rsidR="009E631C" w:rsidRPr="00602CE9">
        <w:rPr>
          <w:rFonts w:asciiTheme="majorHAnsi" w:hAnsiTheme="majorHAnsi" w:cs="Times New Roman"/>
          <w:sz w:val="24"/>
          <w:szCs w:val="24"/>
        </w:rPr>
        <w:t>S</w:t>
      </w:r>
      <w:r w:rsidR="009E631C" w:rsidRPr="002A1ECC">
        <w:rPr>
          <w:rFonts w:asciiTheme="majorHAnsi" w:hAnsiTheme="majorHAnsi" w:cs="Times New Roman"/>
          <w:sz w:val="24"/>
          <w:szCs w:val="24"/>
        </w:rPr>
        <w:t>yari</w:t>
      </w:r>
      <w:r w:rsidR="009E631C" w:rsidRPr="00602CE9">
        <w:rPr>
          <w:rFonts w:asciiTheme="majorHAnsi" w:hAnsiTheme="majorHAnsi" w:cs="Times New Roman"/>
          <w:sz w:val="24"/>
          <w:szCs w:val="24"/>
        </w:rPr>
        <w:t>’</w:t>
      </w:r>
      <w:r w:rsidR="009E631C" w:rsidRPr="002A1ECC">
        <w:rPr>
          <w:rFonts w:asciiTheme="majorHAnsi" w:hAnsiTheme="majorHAnsi" w:cs="Times New Roman"/>
          <w:sz w:val="24"/>
          <w:szCs w:val="24"/>
        </w:rPr>
        <w:t>ah</w:t>
      </w:r>
      <w:r w:rsidR="002A1ECC" w:rsidRPr="002A1ECC">
        <w:rPr>
          <w:rFonts w:asciiTheme="majorHAnsi" w:hAnsiTheme="majorHAnsi" w:cs="Times New Roman"/>
          <w:sz w:val="24"/>
          <w:szCs w:val="24"/>
        </w:rPr>
        <w:t xml:space="preserve"> dalam Prosedur pembiayaan Musyarakah  guna meningkatkan kepercayaan masyarakat pengelolaan dan pengembangan perbankan </w:t>
      </w:r>
      <w:r w:rsidR="00E44CD4" w:rsidRPr="00602CE9">
        <w:rPr>
          <w:rFonts w:asciiTheme="majorHAnsi" w:hAnsiTheme="majorHAnsi" w:cs="Times New Roman"/>
          <w:sz w:val="24"/>
          <w:szCs w:val="24"/>
        </w:rPr>
        <w:t>S</w:t>
      </w:r>
      <w:r w:rsidR="00E44CD4" w:rsidRPr="002A1ECC">
        <w:rPr>
          <w:rFonts w:asciiTheme="majorHAnsi" w:hAnsiTheme="majorHAnsi" w:cs="Times New Roman"/>
          <w:sz w:val="24"/>
          <w:szCs w:val="24"/>
        </w:rPr>
        <w:t>yari</w:t>
      </w:r>
      <w:r w:rsidR="00E44CD4" w:rsidRPr="00602CE9">
        <w:rPr>
          <w:rFonts w:asciiTheme="majorHAnsi" w:hAnsiTheme="majorHAnsi" w:cs="Times New Roman"/>
          <w:sz w:val="24"/>
          <w:szCs w:val="24"/>
        </w:rPr>
        <w:t>’</w:t>
      </w:r>
      <w:r w:rsidR="00E44CD4" w:rsidRPr="002A1ECC">
        <w:rPr>
          <w:rFonts w:asciiTheme="majorHAnsi" w:hAnsiTheme="majorHAnsi" w:cs="Times New Roman"/>
          <w:sz w:val="24"/>
          <w:szCs w:val="24"/>
        </w:rPr>
        <w:t>ah</w:t>
      </w:r>
      <w:r w:rsidR="002A1ECC" w:rsidRPr="002A1ECC">
        <w:rPr>
          <w:rFonts w:asciiTheme="majorHAnsi" w:hAnsiTheme="majorHAnsi" w:cs="Times New Roman"/>
          <w:sz w:val="24"/>
          <w:szCs w:val="24"/>
        </w:rPr>
        <w:t xml:space="preserve">, dan </w:t>
      </w:r>
      <w:r w:rsidR="002A1ECC" w:rsidRPr="002A1ECC">
        <w:rPr>
          <w:rFonts w:asciiTheme="majorHAnsi" w:hAnsiTheme="majorHAnsi" w:cs="Times New Roman"/>
          <w:bCs/>
          <w:sz w:val="24"/>
          <w:szCs w:val="24"/>
          <w:lang w:val="fr-CH"/>
        </w:rPr>
        <w:t xml:space="preserve">dapat menjadi </w:t>
      </w:r>
      <w:r w:rsidR="002A1ECC" w:rsidRPr="002A1ECC">
        <w:rPr>
          <w:rFonts w:asciiTheme="majorHAnsi" w:hAnsiTheme="majorHAnsi" w:cs="Times New Roman"/>
          <w:sz w:val="24"/>
          <w:szCs w:val="24"/>
        </w:rPr>
        <w:t xml:space="preserve">acuan komparatif melalui </w:t>
      </w:r>
      <w:r w:rsidR="002A1ECC" w:rsidRPr="002A1ECC">
        <w:rPr>
          <w:rFonts w:asciiTheme="majorHAnsi" w:hAnsiTheme="majorHAnsi" w:cs="Times New Roman"/>
          <w:bCs/>
          <w:sz w:val="24"/>
          <w:szCs w:val="24"/>
          <w:lang w:val="fr-CH"/>
        </w:rPr>
        <w:t>sumber inspirasi kepada peneliti lain untuk melakukan kajian/peneltian lanjutan dengan perspektif yang berbeda atau fokus lain.</w:t>
      </w:r>
      <w:r w:rsidR="002A1ECC" w:rsidRPr="002A1ECC">
        <w:rPr>
          <w:rFonts w:asciiTheme="majorHAnsi" w:hAnsiTheme="majorHAnsi" w:cs="Times New Roman"/>
          <w:sz w:val="24"/>
          <w:szCs w:val="24"/>
          <w:lang w:eastAsia="id-ID"/>
        </w:rPr>
        <w:t xml:space="preserve"> </w:t>
      </w:r>
    </w:p>
    <w:p w14:paraId="21A92F94" w14:textId="304EE7DA" w:rsidR="005077A4" w:rsidRDefault="002A1ECC" w:rsidP="003831A1">
      <w:pPr>
        <w:pStyle w:val="ListParagraph"/>
        <w:spacing w:after="0"/>
        <w:ind w:left="426" w:right="-1" w:firstLine="720"/>
        <w:jc w:val="both"/>
        <w:rPr>
          <w:rFonts w:asciiTheme="majorHAnsi" w:hAnsiTheme="majorHAnsi" w:cs="Times New Roman"/>
          <w:sz w:val="24"/>
          <w:szCs w:val="24"/>
        </w:rPr>
      </w:pPr>
      <w:r w:rsidRPr="002A1ECC">
        <w:rPr>
          <w:rFonts w:asciiTheme="majorHAnsi" w:hAnsiTheme="majorHAnsi" w:cs="Times New Roman"/>
          <w:sz w:val="24"/>
          <w:szCs w:val="24"/>
        </w:rPr>
        <w:t xml:space="preserve">Sebagaimana </w:t>
      </w:r>
      <w:r w:rsidR="005077A4">
        <w:rPr>
          <w:rFonts w:asciiTheme="majorHAnsi" w:hAnsiTheme="majorHAnsi" w:cs="Times New Roman"/>
          <w:sz w:val="24"/>
          <w:szCs w:val="24"/>
        </w:rPr>
        <w:t>penelitian yang telah dilakukan oleh peneliti terdahulu</w:t>
      </w:r>
      <w:r w:rsidRPr="002A1ECC">
        <w:rPr>
          <w:rFonts w:asciiTheme="majorHAnsi" w:hAnsiTheme="majorHAnsi" w:cs="Times New Roman"/>
          <w:sz w:val="24"/>
          <w:szCs w:val="24"/>
        </w:rPr>
        <w:t xml:space="preserve"> </w:t>
      </w:r>
      <w:r w:rsidR="005077A4">
        <w:rPr>
          <w:rFonts w:asciiTheme="majorHAnsi" w:hAnsiTheme="majorHAnsi" w:cs="Times New Roman"/>
          <w:sz w:val="24"/>
          <w:szCs w:val="24"/>
        </w:rPr>
        <w:t xml:space="preserve"> yaitu </w:t>
      </w:r>
      <w:r w:rsidR="005077A4" w:rsidRPr="002A1ECC">
        <w:rPr>
          <w:rFonts w:asciiTheme="majorHAnsi" w:hAnsiTheme="majorHAnsi" w:cs="Times New Roman"/>
          <w:sz w:val="24"/>
          <w:szCs w:val="24"/>
        </w:rPr>
        <w:t xml:space="preserve">Nurul Hanifah (mahasiswi Fakultas Syari’ah prodi Muamalah tahun lulusan 2009). </w:t>
      </w:r>
      <w:r w:rsidRPr="002A1ECC">
        <w:rPr>
          <w:rFonts w:asciiTheme="majorHAnsi" w:hAnsiTheme="majorHAnsi" w:cs="Times New Roman"/>
          <w:sz w:val="24"/>
          <w:szCs w:val="24"/>
        </w:rPr>
        <w:t xml:space="preserve">tentang </w:t>
      </w:r>
      <w:r w:rsidR="005077A4" w:rsidRPr="002A1ECC">
        <w:rPr>
          <w:rFonts w:asciiTheme="majorHAnsi" w:hAnsiTheme="majorHAnsi" w:cs="Times New Roman"/>
          <w:sz w:val="24"/>
          <w:szCs w:val="24"/>
        </w:rPr>
        <w:t xml:space="preserve">Konstruk Syirkah di BPR Syari’ah Situbondo dalam meningkatkan produk Musyarakah dan aplikasi Manajemen Produk Syirkah di BPR Syari’ah Situbondo. Namun di dalamnya tidak membahas resiko pembiayaan </w:t>
      </w:r>
      <w:r w:rsidR="005077A4" w:rsidRPr="00E44CD4">
        <w:rPr>
          <w:rFonts w:asciiTheme="majorHAnsi" w:hAnsiTheme="majorHAnsi" w:cs="Times New Roman"/>
          <w:i/>
          <w:sz w:val="24"/>
          <w:szCs w:val="24"/>
        </w:rPr>
        <w:t>Musyarakah</w:t>
      </w:r>
      <w:r w:rsidR="005077A4" w:rsidRPr="002A1ECC">
        <w:rPr>
          <w:rFonts w:asciiTheme="majorHAnsi" w:hAnsiTheme="majorHAnsi" w:cs="Times New Roman"/>
          <w:sz w:val="24"/>
          <w:szCs w:val="24"/>
        </w:rPr>
        <w:t>.</w:t>
      </w:r>
      <w:r w:rsidR="005077A4">
        <w:rPr>
          <w:rFonts w:asciiTheme="majorHAnsi" w:hAnsiTheme="majorHAnsi" w:cs="Times New Roman"/>
          <w:sz w:val="24"/>
          <w:szCs w:val="24"/>
        </w:rPr>
        <w:t xml:space="preserve"> Dan Penelitian yang dilakukan oleh </w:t>
      </w:r>
      <w:r w:rsidR="005077A4" w:rsidRPr="002A1ECC">
        <w:rPr>
          <w:rFonts w:asciiTheme="majorHAnsi" w:hAnsiTheme="majorHAnsi" w:cs="Times New Roman"/>
          <w:sz w:val="24"/>
          <w:szCs w:val="24"/>
        </w:rPr>
        <w:t xml:space="preserve"> Sainor Rasid (mahasiswa </w:t>
      </w:r>
      <w:r w:rsidR="00E44CD4" w:rsidRPr="00602CE9">
        <w:rPr>
          <w:rFonts w:asciiTheme="majorHAnsi" w:hAnsiTheme="majorHAnsi" w:cs="Times New Roman"/>
          <w:sz w:val="24"/>
          <w:szCs w:val="24"/>
        </w:rPr>
        <w:t>F</w:t>
      </w:r>
      <w:r w:rsidR="005077A4" w:rsidRPr="002A1ECC">
        <w:rPr>
          <w:rFonts w:asciiTheme="majorHAnsi" w:hAnsiTheme="majorHAnsi" w:cs="Times New Roman"/>
          <w:sz w:val="24"/>
          <w:szCs w:val="24"/>
        </w:rPr>
        <w:t xml:space="preserve">akultas </w:t>
      </w:r>
      <w:r w:rsidR="00E44CD4" w:rsidRPr="00602CE9">
        <w:rPr>
          <w:rFonts w:asciiTheme="majorHAnsi" w:hAnsiTheme="majorHAnsi" w:cs="Times New Roman"/>
          <w:sz w:val="24"/>
          <w:szCs w:val="24"/>
        </w:rPr>
        <w:t>S</w:t>
      </w:r>
      <w:r w:rsidR="00E44CD4" w:rsidRPr="002A1ECC">
        <w:rPr>
          <w:rFonts w:asciiTheme="majorHAnsi" w:hAnsiTheme="majorHAnsi" w:cs="Times New Roman"/>
          <w:sz w:val="24"/>
          <w:szCs w:val="24"/>
        </w:rPr>
        <w:t>yari</w:t>
      </w:r>
      <w:r w:rsidR="00E44CD4" w:rsidRPr="00602CE9">
        <w:rPr>
          <w:rFonts w:asciiTheme="majorHAnsi" w:hAnsiTheme="majorHAnsi" w:cs="Times New Roman"/>
          <w:sz w:val="24"/>
          <w:szCs w:val="24"/>
        </w:rPr>
        <w:t>’</w:t>
      </w:r>
      <w:r w:rsidR="00E44CD4" w:rsidRPr="002A1ECC">
        <w:rPr>
          <w:rFonts w:asciiTheme="majorHAnsi" w:hAnsiTheme="majorHAnsi" w:cs="Times New Roman"/>
          <w:sz w:val="24"/>
          <w:szCs w:val="24"/>
        </w:rPr>
        <w:t>ah</w:t>
      </w:r>
      <w:r w:rsidR="005077A4" w:rsidRPr="002A1ECC">
        <w:rPr>
          <w:rFonts w:asciiTheme="majorHAnsi" w:hAnsiTheme="majorHAnsi" w:cs="Times New Roman"/>
          <w:sz w:val="24"/>
          <w:szCs w:val="24"/>
        </w:rPr>
        <w:t xml:space="preserve"> </w:t>
      </w:r>
      <w:r w:rsidR="00E44CD4" w:rsidRPr="00602CE9">
        <w:rPr>
          <w:rFonts w:asciiTheme="majorHAnsi" w:hAnsiTheme="majorHAnsi" w:cs="Times New Roman"/>
          <w:sz w:val="24"/>
          <w:szCs w:val="24"/>
        </w:rPr>
        <w:t>P</w:t>
      </w:r>
      <w:r w:rsidR="005077A4" w:rsidRPr="002A1ECC">
        <w:rPr>
          <w:rFonts w:asciiTheme="majorHAnsi" w:hAnsiTheme="majorHAnsi" w:cs="Times New Roman"/>
          <w:sz w:val="24"/>
          <w:szCs w:val="24"/>
        </w:rPr>
        <w:t xml:space="preserve">rodi </w:t>
      </w:r>
      <w:r w:rsidR="00E44CD4" w:rsidRPr="00602CE9">
        <w:rPr>
          <w:rFonts w:asciiTheme="majorHAnsi" w:hAnsiTheme="majorHAnsi" w:cs="Times New Roman"/>
          <w:sz w:val="24"/>
          <w:szCs w:val="24"/>
        </w:rPr>
        <w:t>M</w:t>
      </w:r>
      <w:r w:rsidR="005077A4" w:rsidRPr="002A1ECC">
        <w:rPr>
          <w:rFonts w:asciiTheme="majorHAnsi" w:hAnsiTheme="majorHAnsi" w:cs="Times New Roman"/>
          <w:sz w:val="24"/>
          <w:szCs w:val="24"/>
        </w:rPr>
        <w:t xml:space="preserve">uamalah tahun lulusan 2012). tentang produk </w:t>
      </w:r>
      <w:r w:rsidR="005077A4" w:rsidRPr="00E44CD4">
        <w:rPr>
          <w:rFonts w:asciiTheme="majorHAnsi" w:hAnsiTheme="majorHAnsi" w:cs="Times New Roman"/>
          <w:i/>
          <w:sz w:val="24"/>
          <w:szCs w:val="24"/>
        </w:rPr>
        <w:t>Musyarakah</w:t>
      </w:r>
      <w:r w:rsidR="005077A4" w:rsidRPr="002A1ECC">
        <w:rPr>
          <w:rFonts w:asciiTheme="majorHAnsi" w:hAnsiTheme="majorHAnsi" w:cs="Times New Roman"/>
          <w:sz w:val="24"/>
          <w:szCs w:val="24"/>
        </w:rPr>
        <w:t xml:space="preserve"> yang di praktekkan di Bank Muamalat Indonesia (BMI).</w:t>
      </w:r>
    </w:p>
    <w:p w14:paraId="1C67E96E" w14:textId="1D31FC4F" w:rsidR="005077A4" w:rsidRPr="005077A4" w:rsidRDefault="005077A4" w:rsidP="003831A1">
      <w:pPr>
        <w:pStyle w:val="ListParagraph"/>
        <w:spacing w:after="0"/>
        <w:ind w:left="426" w:right="-1" w:firstLine="720"/>
        <w:jc w:val="both"/>
        <w:rPr>
          <w:rFonts w:asciiTheme="majorHAnsi" w:hAnsiTheme="majorHAnsi" w:cs="Times New Roman"/>
          <w:sz w:val="24"/>
          <w:szCs w:val="24"/>
        </w:rPr>
      </w:pPr>
      <w:r w:rsidRPr="005077A4">
        <w:rPr>
          <w:rFonts w:asciiTheme="majorHAnsi" w:hAnsiTheme="majorHAnsi" w:cs="Times New Roman"/>
          <w:sz w:val="24"/>
          <w:szCs w:val="24"/>
          <w:lang w:bidi="ar-QA"/>
        </w:rPr>
        <w:t xml:space="preserve">Tujuan penelitian ini adalah </w:t>
      </w:r>
      <w:r w:rsidRPr="005077A4">
        <w:rPr>
          <w:rFonts w:asciiTheme="majorHAnsi" w:hAnsiTheme="majorHAnsi" w:cs="Times New Roman"/>
          <w:sz w:val="24"/>
          <w:szCs w:val="24"/>
        </w:rPr>
        <w:t xml:space="preserve">untuk mengetahui Prosedur pembiayaan </w:t>
      </w:r>
      <w:r w:rsidRPr="00E44CD4">
        <w:rPr>
          <w:rFonts w:asciiTheme="majorHAnsi" w:hAnsiTheme="majorHAnsi" w:cs="Times New Roman"/>
          <w:i/>
          <w:sz w:val="24"/>
          <w:szCs w:val="24"/>
        </w:rPr>
        <w:t>Musyarakah</w:t>
      </w:r>
      <w:r w:rsidRPr="005077A4">
        <w:rPr>
          <w:rFonts w:asciiTheme="majorHAnsi" w:hAnsiTheme="majorHAnsi" w:cs="Times New Roman"/>
          <w:sz w:val="24"/>
          <w:szCs w:val="24"/>
        </w:rPr>
        <w:t xml:space="preserve"> dalam Bank Perkreditan Rakyat Syari’ah Situbondo dan untuk mengetahui risiko yang terjadi dalam pembiayaan </w:t>
      </w:r>
      <w:r w:rsidRPr="005077A4">
        <w:rPr>
          <w:rFonts w:asciiTheme="majorHAnsi" w:hAnsiTheme="majorHAnsi" w:cs="Times New Roman"/>
          <w:i/>
          <w:sz w:val="24"/>
          <w:szCs w:val="24"/>
        </w:rPr>
        <w:t>musyarakah</w:t>
      </w:r>
      <w:r w:rsidRPr="005077A4">
        <w:rPr>
          <w:rFonts w:asciiTheme="majorHAnsi" w:hAnsiTheme="majorHAnsi" w:cs="Times New Roman"/>
          <w:sz w:val="24"/>
          <w:szCs w:val="24"/>
        </w:rPr>
        <w:t xml:space="preserve"> terhadap </w:t>
      </w:r>
      <w:r w:rsidRPr="005077A4">
        <w:rPr>
          <w:rFonts w:asciiTheme="majorHAnsi" w:hAnsiTheme="majorHAnsi" w:cs="Times New Roman"/>
          <w:i/>
          <w:sz w:val="24"/>
          <w:szCs w:val="24"/>
        </w:rPr>
        <w:t>return on assets</w:t>
      </w:r>
      <w:r w:rsidRPr="005077A4">
        <w:rPr>
          <w:rFonts w:asciiTheme="majorHAnsi" w:hAnsiTheme="majorHAnsi" w:cs="Times New Roman"/>
          <w:sz w:val="24"/>
          <w:szCs w:val="24"/>
        </w:rPr>
        <w:t>.</w:t>
      </w:r>
    </w:p>
    <w:p w14:paraId="4F073B73" w14:textId="77777777" w:rsidR="002A1ECC" w:rsidRDefault="002A1ECC" w:rsidP="003831A1">
      <w:pPr>
        <w:spacing w:after="0"/>
        <w:ind w:firstLine="567"/>
        <w:jc w:val="both"/>
        <w:rPr>
          <w:rFonts w:asciiTheme="majorHAnsi" w:hAnsiTheme="majorHAnsi"/>
          <w:sz w:val="24"/>
          <w:szCs w:val="24"/>
        </w:rPr>
      </w:pPr>
    </w:p>
    <w:p w14:paraId="60F9E9CF" w14:textId="6B734914" w:rsidR="002533F2" w:rsidRPr="00A03B7A" w:rsidRDefault="002533F2" w:rsidP="003831A1">
      <w:pPr>
        <w:pStyle w:val="ListParagraph"/>
        <w:numPr>
          <w:ilvl w:val="0"/>
          <w:numId w:val="5"/>
        </w:numPr>
        <w:spacing w:after="0"/>
        <w:ind w:left="360"/>
        <w:jc w:val="both"/>
        <w:rPr>
          <w:rFonts w:asciiTheme="majorHAnsi" w:hAnsiTheme="majorHAnsi"/>
          <w:b/>
          <w:bCs/>
          <w:sz w:val="24"/>
          <w:szCs w:val="24"/>
        </w:rPr>
      </w:pPr>
      <w:r w:rsidRPr="00A03B7A">
        <w:rPr>
          <w:rFonts w:asciiTheme="majorHAnsi" w:hAnsiTheme="majorHAnsi"/>
          <w:b/>
          <w:bCs/>
          <w:sz w:val="24"/>
          <w:szCs w:val="24"/>
        </w:rPr>
        <w:t>Metode</w:t>
      </w:r>
      <w:r w:rsidR="00403204">
        <w:rPr>
          <w:rFonts w:asciiTheme="majorHAnsi" w:hAnsiTheme="majorHAnsi"/>
          <w:b/>
          <w:bCs/>
          <w:sz w:val="24"/>
          <w:szCs w:val="24"/>
        </w:rPr>
        <w:t xml:space="preserve"> Penelitian</w:t>
      </w:r>
    </w:p>
    <w:p w14:paraId="4563F494" w14:textId="41A35429" w:rsidR="00BA5ED2" w:rsidRPr="007B4FBD" w:rsidRDefault="00BA5ED2" w:rsidP="003831A1">
      <w:pPr>
        <w:spacing w:after="0"/>
        <w:ind w:firstLine="567"/>
        <w:jc w:val="both"/>
        <w:rPr>
          <w:rFonts w:asciiTheme="majorHAnsi" w:hAnsiTheme="majorHAnsi" w:cs="Times New Roman"/>
          <w:i/>
          <w:sz w:val="24"/>
          <w:szCs w:val="24"/>
        </w:rPr>
      </w:pPr>
      <w:r w:rsidRPr="007B4FBD">
        <w:rPr>
          <w:rFonts w:asciiTheme="majorHAnsi" w:hAnsiTheme="majorHAnsi" w:cs="Times New Roman"/>
          <w:sz w:val="24"/>
          <w:szCs w:val="24"/>
        </w:rPr>
        <w:t>Jenis</w:t>
      </w:r>
      <w:r w:rsidRPr="007B4FBD">
        <w:rPr>
          <w:rFonts w:asciiTheme="majorHAnsi" w:hAnsiTheme="majorHAnsi" w:cs="Times New Roman"/>
          <w:bCs/>
          <w:sz w:val="24"/>
          <w:szCs w:val="24"/>
        </w:rPr>
        <w:t xml:space="preserve"> penelitian ini termasuk kategori penelitian lapangan (</w:t>
      </w:r>
      <w:r w:rsidRPr="007B4FBD">
        <w:rPr>
          <w:rFonts w:asciiTheme="majorHAnsi" w:hAnsiTheme="majorHAnsi" w:cs="Times New Roman"/>
          <w:bCs/>
          <w:i/>
          <w:iCs/>
          <w:sz w:val="24"/>
          <w:szCs w:val="24"/>
        </w:rPr>
        <w:t>field</w:t>
      </w:r>
      <w:r w:rsidRPr="007B4FBD">
        <w:rPr>
          <w:rFonts w:asciiTheme="majorHAnsi" w:hAnsiTheme="majorHAnsi" w:cs="Times New Roman"/>
          <w:bCs/>
          <w:sz w:val="24"/>
          <w:szCs w:val="24"/>
        </w:rPr>
        <w:t xml:space="preserve"> </w:t>
      </w:r>
      <w:r w:rsidRPr="007B4FBD">
        <w:rPr>
          <w:rFonts w:asciiTheme="majorHAnsi" w:hAnsiTheme="majorHAnsi" w:cs="Times New Roman"/>
          <w:bCs/>
          <w:i/>
          <w:iCs/>
          <w:sz w:val="24"/>
          <w:szCs w:val="24"/>
        </w:rPr>
        <w:t>reseach</w:t>
      </w:r>
      <w:r w:rsidRPr="007B4FBD">
        <w:rPr>
          <w:rFonts w:asciiTheme="majorHAnsi" w:hAnsiTheme="majorHAnsi"/>
          <w:bCs/>
          <w:sz w:val="24"/>
          <w:szCs w:val="24"/>
        </w:rPr>
        <w:t xml:space="preserve">). </w:t>
      </w:r>
      <w:r w:rsidRPr="007B4FBD">
        <w:rPr>
          <w:rFonts w:asciiTheme="majorHAnsi" w:hAnsiTheme="majorHAnsi" w:cs="Times New Roman"/>
          <w:sz w:val="24"/>
          <w:szCs w:val="24"/>
          <w:lang w:bidi="ar-IQ"/>
        </w:rPr>
        <w:t xml:space="preserve">Pendekatan yang digunakan dalam penelitian ini adalah penelitian kualitatif. </w:t>
      </w:r>
      <w:r w:rsidRPr="007B4FBD">
        <w:rPr>
          <w:rFonts w:asciiTheme="majorHAnsi" w:hAnsiTheme="majorHAnsi" w:cs="Times New Roman"/>
          <w:sz w:val="24"/>
          <w:szCs w:val="24"/>
        </w:rPr>
        <w:t>Jenis penelitian yang digunakan peneliti dalam penelitian ini adalah jenis penelitian d</w:t>
      </w:r>
      <w:r w:rsidR="00E44CD4">
        <w:rPr>
          <w:rFonts w:asciiTheme="majorHAnsi" w:hAnsiTheme="majorHAnsi" w:cs="Times New Roman"/>
          <w:sz w:val="24"/>
          <w:szCs w:val="24"/>
          <w:lang w:val="en-US"/>
        </w:rPr>
        <w:t>e</w:t>
      </w:r>
      <w:r w:rsidRPr="007B4FBD">
        <w:rPr>
          <w:rFonts w:asciiTheme="majorHAnsi" w:hAnsiTheme="majorHAnsi" w:cs="Times New Roman"/>
          <w:sz w:val="24"/>
          <w:szCs w:val="24"/>
        </w:rPr>
        <w:t xml:space="preserve">skriptif artinya melukiskan variabel-variabel, satu demi satu. Penelitian ini menggunakan metode penelitian kualitatif dikarenakan maksud penelitian penulis adalah untuk mencari dan menemukan pengertian atau pemahaman tentang Prosedur pembiayaan </w:t>
      </w:r>
      <w:r w:rsidRPr="00E44CD4">
        <w:rPr>
          <w:rFonts w:asciiTheme="majorHAnsi" w:hAnsiTheme="majorHAnsi" w:cs="Times New Roman"/>
          <w:i/>
          <w:sz w:val="24"/>
          <w:szCs w:val="24"/>
        </w:rPr>
        <w:t>Musyarakah</w:t>
      </w:r>
      <w:r w:rsidRPr="007B4FBD">
        <w:rPr>
          <w:rFonts w:asciiTheme="majorHAnsi" w:hAnsiTheme="majorHAnsi" w:cs="Times New Roman"/>
          <w:sz w:val="24"/>
          <w:szCs w:val="24"/>
        </w:rPr>
        <w:t xml:space="preserve"> dalam Bank Perkreditan Rakyat Syari’ah </w:t>
      </w:r>
      <w:r w:rsidRPr="007B4FBD">
        <w:rPr>
          <w:rFonts w:asciiTheme="majorHAnsi" w:hAnsiTheme="majorHAnsi" w:cs="Times New Roman"/>
          <w:sz w:val="24"/>
          <w:szCs w:val="24"/>
        </w:rPr>
        <w:lastRenderedPageBreak/>
        <w:t xml:space="preserve">Situbondo dan Risiko yang terjadi dalam pembiayaan </w:t>
      </w:r>
      <w:r w:rsidRPr="007B4FBD">
        <w:rPr>
          <w:rFonts w:asciiTheme="majorHAnsi" w:hAnsiTheme="majorHAnsi" w:cs="Times New Roman"/>
          <w:i/>
          <w:sz w:val="24"/>
          <w:szCs w:val="24"/>
        </w:rPr>
        <w:t>musyarakah</w:t>
      </w:r>
      <w:r w:rsidRPr="007B4FBD">
        <w:rPr>
          <w:rFonts w:asciiTheme="majorHAnsi" w:hAnsiTheme="majorHAnsi" w:cs="Times New Roman"/>
          <w:sz w:val="24"/>
          <w:szCs w:val="24"/>
        </w:rPr>
        <w:t xml:space="preserve"> terhadap </w:t>
      </w:r>
      <w:r w:rsidRPr="007B4FBD">
        <w:rPr>
          <w:rFonts w:asciiTheme="majorHAnsi" w:hAnsiTheme="majorHAnsi" w:cs="Times New Roman"/>
          <w:i/>
          <w:sz w:val="24"/>
          <w:szCs w:val="24"/>
        </w:rPr>
        <w:t>return on assets.</w:t>
      </w:r>
    </w:p>
    <w:p w14:paraId="56E1F15D" w14:textId="625A8317" w:rsidR="00BA5ED2" w:rsidRPr="007B4FBD" w:rsidRDefault="00BA5ED2" w:rsidP="003831A1">
      <w:pPr>
        <w:spacing w:after="0"/>
        <w:ind w:firstLine="567"/>
        <w:jc w:val="both"/>
        <w:rPr>
          <w:rFonts w:asciiTheme="majorHAnsi" w:hAnsiTheme="majorHAnsi" w:cs="Times New Roman"/>
          <w:bCs/>
          <w:sz w:val="24"/>
          <w:szCs w:val="24"/>
        </w:rPr>
      </w:pPr>
      <w:r w:rsidRPr="007B4FBD">
        <w:rPr>
          <w:rFonts w:asciiTheme="majorHAnsi" w:hAnsiTheme="majorHAnsi" w:cs="Times New Roman"/>
          <w:bCs/>
          <w:sz w:val="24"/>
          <w:szCs w:val="24"/>
        </w:rPr>
        <w:t>Teknik penetapan responden dalam penelitian ini menggunakan beberapa teknik, di antaranya:</w:t>
      </w:r>
    </w:p>
    <w:p w14:paraId="34F554FA" w14:textId="77777777" w:rsidR="00BA5ED2" w:rsidRPr="007B4FBD" w:rsidRDefault="00BA5ED2" w:rsidP="003831A1">
      <w:pPr>
        <w:pStyle w:val="ListParagraph"/>
        <w:numPr>
          <w:ilvl w:val="0"/>
          <w:numId w:val="12"/>
        </w:numPr>
        <w:spacing w:after="0"/>
        <w:ind w:left="426"/>
        <w:rPr>
          <w:rFonts w:asciiTheme="majorHAnsi" w:hAnsiTheme="majorHAnsi" w:cs="Times New Roman"/>
          <w:bCs/>
          <w:sz w:val="24"/>
          <w:szCs w:val="24"/>
        </w:rPr>
      </w:pPr>
      <w:r w:rsidRPr="007B4FBD">
        <w:rPr>
          <w:rFonts w:asciiTheme="majorHAnsi" w:hAnsiTheme="majorHAnsi" w:cs="Times New Roman"/>
          <w:bCs/>
          <w:sz w:val="24"/>
          <w:szCs w:val="24"/>
        </w:rPr>
        <w:t>Purposive</w:t>
      </w:r>
    </w:p>
    <w:p w14:paraId="42C9CCA4" w14:textId="0D3A0FAC" w:rsidR="00BA5ED2" w:rsidRPr="007B4FBD" w:rsidRDefault="00BA5ED2" w:rsidP="003831A1">
      <w:pPr>
        <w:pStyle w:val="ListParagraph"/>
        <w:spacing w:after="0"/>
        <w:ind w:left="142" w:firstLine="720"/>
        <w:jc w:val="both"/>
        <w:rPr>
          <w:rFonts w:asciiTheme="majorHAnsi" w:hAnsiTheme="majorHAnsi" w:cs="Times New Roman"/>
          <w:bCs/>
          <w:sz w:val="24"/>
          <w:szCs w:val="24"/>
        </w:rPr>
      </w:pPr>
      <w:r w:rsidRPr="007B4FBD">
        <w:rPr>
          <w:rFonts w:asciiTheme="majorHAnsi" w:hAnsiTheme="majorHAnsi" w:cs="Times New Roman"/>
          <w:bCs/>
          <w:sz w:val="24"/>
          <w:szCs w:val="24"/>
        </w:rPr>
        <w:t xml:space="preserve">Peneliti memilih responden menurut kriteria tertentu yang telah ditetapkan. </w:t>
      </w:r>
      <w:r w:rsidR="007A716D">
        <w:rPr>
          <w:rFonts w:asciiTheme="majorHAnsi" w:hAnsiTheme="majorHAnsi" w:cs="Times New Roman"/>
          <w:bCs/>
          <w:sz w:val="24"/>
          <w:szCs w:val="24"/>
          <w:lang w:val="en-US"/>
        </w:rPr>
        <w:t>K</w:t>
      </w:r>
      <w:r w:rsidRPr="007B4FBD">
        <w:rPr>
          <w:rFonts w:asciiTheme="majorHAnsi" w:hAnsiTheme="majorHAnsi" w:cs="Times New Roman"/>
          <w:bCs/>
          <w:sz w:val="24"/>
          <w:szCs w:val="24"/>
        </w:rPr>
        <w:t>riteria ini harus sesuai dengan topik penelitian. Mereka yang dipilih harus punya kredibilitas untuk menjawab masalah penelitian. Penentuan responden dalam penelitian kualitatif dengan menggunakan pur</w:t>
      </w:r>
      <w:r w:rsidR="008F4FA1">
        <w:rPr>
          <w:rFonts w:asciiTheme="majorHAnsi" w:hAnsiTheme="majorHAnsi" w:cs="Times New Roman"/>
          <w:bCs/>
          <w:sz w:val="24"/>
          <w:szCs w:val="24"/>
        </w:rPr>
        <w:t>posive mempunyai beberapa ciri-</w:t>
      </w:r>
      <w:r w:rsidRPr="007B4FBD">
        <w:rPr>
          <w:rFonts w:asciiTheme="majorHAnsi" w:hAnsiTheme="majorHAnsi" w:cs="Times New Roman"/>
          <w:bCs/>
          <w:sz w:val="24"/>
          <w:szCs w:val="24"/>
        </w:rPr>
        <w:t>ciri yaitu ; menggelinding, disesuaikan dengan kebutuhan, dan di pilih sampai jenuh. Dalam hal ini, penentuan sampel dalam penelitian kualitatif dilakukan sejak awal peneliti memasuki lapangan dan selama penelitian berlangsung dengan cara- cara sebagai berikut :</w:t>
      </w:r>
    </w:p>
    <w:p w14:paraId="52BC96E7" w14:textId="77777777" w:rsidR="00BA5ED2" w:rsidRPr="007B4FBD" w:rsidRDefault="00BA5ED2" w:rsidP="003831A1">
      <w:pPr>
        <w:pStyle w:val="ListParagraph"/>
        <w:numPr>
          <w:ilvl w:val="0"/>
          <w:numId w:val="13"/>
        </w:numPr>
        <w:spacing w:after="0"/>
        <w:ind w:left="567"/>
        <w:jc w:val="both"/>
        <w:rPr>
          <w:rFonts w:asciiTheme="majorHAnsi" w:hAnsiTheme="majorHAnsi" w:cs="Times New Roman"/>
          <w:bCs/>
          <w:sz w:val="24"/>
          <w:szCs w:val="24"/>
        </w:rPr>
      </w:pPr>
      <w:r w:rsidRPr="007B4FBD">
        <w:rPr>
          <w:rFonts w:asciiTheme="majorHAnsi" w:hAnsiTheme="majorHAnsi" w:cs="Times New Roman"/>
          <w:bCs/>
          <w:sz w:val="24"/>
          <w:szCs w:val="24"/>
        </w:rPr>
        <w:t>Peneliti memilih orang tertentu dengan pertimbangan akan memberikan data yang diperlukan</w:t>
      </w:r>
    </w:p>
    <w:p w14:paraId="27F60844" w14:textId="77777777" w:rsidR="00BA5ED2" w:rsidRPr="007B4FBD" w:rsidRDefault="00BA5ED2" w:rsidP="003831A1">
      <w:pPr>
        <w:pStyle w:val="ListParagraph"/>
        <w:numPr>
          <w:ilvl w:val="0"/>
          <w:numId w:val="13"/>
        </w:numPr>
        <w:spacing w:after="0"/>
        <w:ind w:left="567"/>
        <w:jc w:val="both"/>
        <w:rPr>
          <w:rFonts w:asciiTheme="majorHAnsi" w:hAnsiTheme="majorHAnsi" w:cs="Times New Roman"/>
          <w:bCs/>
          <w:sz w:val="24"/>
          <w:szCs w:val="24"/>
        </w:rPr>
      </w:pPr>
      <w:r w:rsidRPr="007B4FBD">
        <w:rPr>
          <w:rFonts w:asciiTheme="majorHAnsi" w:hAnsiTheme="majorHAnsi" w:cs="Times New Roman"/>
          <w:bCs/>
          <w:sz w:val="24"/>
          <w:szCs w:val="24"/>
        </w:rPr>
        <w:t>Data yang diperoleh dari infoman sebelumnya itu, peneliti dapat menetapkan informan lainnya yang dipertimbangkan akan memberikan data lebih lengkap laagi. Unit informan yang dipilih semakin lama semakin terarah sesuai focus penelitian.</w:t>
      </w:r>
    </w:p>
    <w:p w14:paraId="5810E730" w14:textId="2ECDC2AC" w:rsidR="00BA5ED2" w:rsidRPr="007B4FBD" w:rsidRDefault="00BA5ED2" w:rsidP="003831A1">
      <w:pPr>
        <w:pStyle w:val="ListParagraph"/>
        <w:spacing w:after="0"/>
        <w:ind w:left="284" w:firstLine="360"/>
        <w:jc w:val="both"/>
        <w:rPr>
          <w:rFonts w:asciiTheme="majorHAnsi" w:hAnsiTheme="majorHAnsi" w:cs="Times New Roman"/>
          <w:bCs/>
          <w:sz w:val="24"/>
          <w:szCs w:val="24"/>
        </w:rPr>
      </w:pPr>
      <w:r w:rsidRPr="007B4FBD">
        <w:rPr>
          <w:rFonts w:asciiTheme="majorHAnsi" w:hAnsiTheme="majorHAnsi" w:cs="Times New Roman"/>
          <w:bCs/>
          <w:sz w:val="24"/>
          <w:szCs w:val="24"/>
        </w:rPr>
        <w:t>Berkaitan dengan sampel, focus penelitian kualitatif adalah tuntasnya informasi yang diperoleh bukan banyaknya sumber data. Sampel sebagai sumber data memiliki kriteria sebagai berikut</w:t>
      </w:r>
      <w:sdt>
        <w:sdtPr>
          <w:rPr>
            <w:rFonts w:asciiTheme="majorHAnsi" w:hAnsiTheme="majorHAnsi" w:cs="Times New Roman"/>
            <w:bCs/>
            <w:sz w:val="24"/>
            <w:szCs w:val="24"/>
          </w:rPr>
          <w:id w:val="-1249956437"/>
          <w:citation/>
        </w:sdtPr>
        <w:sdtEndPr/>
        <w:sdtContent>
          <w:r w:rsidRPr="007B4FBD">
            <w:rPr>
              <w:rFonts w:asciiTheme="majorHAnsi" w:hAnsiTheme="majorHAnsi" w:cs="Times New Roman"/>
              <w:bCs/>
              <w:sz w:val="24"/>
              <w:szCs w:val="24"/>
            </w:rPr>
            <w:fldChar w:fldCharType="begin"/>
          </w:r>
          <w:r w:rsidRPr="007B4FBD">
            <w:rPr>
              <w:rFonts w:asciiTheme="majorHAnsi" w:hAnsiTheme="majorHAnsi" w:cs="Times New Roman"/>
              <w:bCs/>
              <w:sz w:val="24"/>
              <w:szCs w:val="24"/>
            </w:rPr>
            <w:instrText xml:space="preserve"> CITATION San99 \l 1057 </w:instrText>
          </w:r>
          <w:r w:rsidRPr="007B4FBD">
            <w:rPr>
              <w:rFonts w:asciiTheme="majorHAnsi" w:hAnsiTheme="majorHAnsi" w:cs="Times New Roman"/>
              <w:bCs/>
              <w:sz w:val="24"/>
              <w:szCs w:val="24"/>
            </w:rPr>
            <w:fldChar w:fldCharType="separate"/>
          </w:r>
          <w:r w:rsidRPr="007B4FBD">
            <w:rPr>
              <w:rFonts w:asciiTheme="majorHAnsi" w:hAnsiTheme="majorHAnsi" w:cs="Times New Roman"/>
              <w:bCs/>
              <w:noProof/>
              <w:sz w:val="24"/>
              <w:szCs w:val="24"/>
            </w:rPr>
            <w:t xml:space="preserve"> </w:t>
          </w:r>
          <w:r w:rsidRPr="007B4FBD">
            <w:rPr>
              <w:rFonts w:asciiTheme="majorHAnsi" w:hAnsiTheme="majorHAnsi" w:cs="Times New Roman"/>
              <w:noProof/>
              <w:sz w:val="24"/>
              <w:szCs w:val="24"/>
            </w:rPr>
            <w:t>(faisal, 1999)</w:t>
          </w:r>
          <w:r w:rsidRPr="007B4FBD">
            <w:rPr>
              <w:rFonts w:asciiTheme="majorHAnsi" w:hAnsiTheme="majorHAnsi" w:cs="Times New Roman"/>
              <w:bCs/>
              <w:sz w:val="24"/>
              <w:szCs w:val="24"/>
            </w:rPr>
            <w:fldChar w:fldCharType="end"/>
          </w:r>
        </w:sdtContent>
      </w:sdt>
      <w:r w:rsidRPr="007B4FBD">
        <w:rPr>
          <w:rFonts w:asciiTheme="majorHAnsi" w:hAnsiTheme="majorHAnsi" w:cs="Times New Roman"/>
          <w:bCs/>
          <w:sz w:val="24"/>
          <w:szCs w:val="24"/>
        </w:rPr>
        <w:t xml:space="preserve"> :</w:t>
      </w:r>
    </w:p>
    <w:p w14:paraId="1B81FA7A" w14:textId="77777777" w:rsidR="00BA5ED2" w:rsidRPr="007B4FBD" w:rsidRDefault="00BA5ED2" w:rsidP="003831A1">
      <w:pPr>
        <w:pStyle w:val="ListParagraph"/>
        <w:numPr>
          <w:ilvl w:val="0"/>
          <w:numId w:val="14"/>
        </w:numPr>
        <w:spacing w:after="0"/>
        <w:ind w:left="709"/>
        <w:jc w:val="both"/>
        <w:rPr>
          <w:rFonts w:asciiTheme="majorHAnsi" w:hAnsiTheme="majorHAnsi" w:cs="Times New Roman"/>
          <w:bCs/>
          <w:sz w:val="24"/>
          <w:szCs w:val="24"/>
        </w:rPr>
      </w:pPr>
      <w:r w:rsidRPr="007B4FBD">
        <w:rPr>
          <w:rFonts w:asciiTheme="majorHAnsi" w:hAnsiTheme="majorHAnsi" w:cs="Times New Roman"/>
          <w:bCs/>
          <w:sz w:val="24"/>
          <w:szCs w:val="24"/>
        </w:rPr>
        <w:t>Mereka yang memahai masalah melalui proses akulturasi, sehingga masalah bukan sekedar diketahui saja  tetapi dihayati.</w:t>
      </w:r>
    </w:p>
    <w:p w14:paraId="6472CC38" w14:textId="77777777" w:rsidR="00BA5ED2" w:rsidRPr="007B4FBD" w:rsidRDefault="00BA5ED2" w:rsidP="003831A1">
      <w:pPr>
        <w:pStyle w:val="ListParagraph"/>
        <w:numPr>
          <w:ilvl w:val="0"/>
          <w:numId w:val="14"/>
        </w:numPr>
        <w:spacing w:after="0"/>
        <w:ind w:left="709"/>
        <w:jc w:val="both"/>
        <w:rPr>
          <w:rFonts w:asciiTheme="majorHAnsi" w:hAnsiTheme="majorHAnsi" w:cs="Times New Roman"/>
          <w:bCs/>
          <w:sz w:val="24"/>
          <w:szCs w:val="24"/>
        </w:rPr>
      </w:pPr>
      <w:r w:rsidRPr="007B4FBD">
        <w:rPr>
          <w:rFonts w:asciiTheme="majorHAnsi" w:hAnsiTheme="majorHAnsi" w:cs="Times New Roman"/>
          <w:bCs/>
          <w:sz w:val="24"/>
          <w:szCs w:val="24"/>
        </w:rPr>
        <w:t>Mereka yang masih tergolong terlibat dalam kegiatan yang sedang diteliti</w:t>
      </w:r>
    </w:p>
    <w:p w14:paraId="23117F80" w14:textId="77777777" w:rsidR="00BA5ED2" w:rsidRPr="007B4FBD" w:rsidRDefault="00BA5ED2" w:rsidP="003831A1">
      <w:pPr>
        <w:pStyle w:val="ListParagraph"/>
        <w:numPr>
          <w:ilvl w:val="0"/>
          <w:numId w:val="14"/>
        </w:numPr>
        <w:spacing w:after="0"/>
        <w:ind w:left="709"/>
        <w:jc w:val="both"/>
        <w:rPr>
          <w:rFonts w:asciiTheme="majorHAnsi" w:hAnsiTheme="majorHAnsi" w:cs="Times New Roman"/>
          <w:bCs/>
          <w:sz w:val="24"/>
          <w:szCs w:val="24"/>
        </w:rPr>
      </w:pPr>
      <w:r w:rsidRPr="007B4FBD">
        <w:rPr>
          <w:rFonts w:asciiTheme="majorHAnsi" w:hAnsiTheme="majorHAnsi" w:cs="Times New Roman"/>
          <w:bCs/>
          <w:sz w:val="24"/>
          <w:szCs w:val="24"/>
        </w:rPr>
        <w:t xml:space="preserve">Mereka yang memiliki waktu yang memadai untuk dimintai informasi. </w:t>
      </w:r>
    </w:p>
    <w:p w14:paraId="404E0D55" w14:textId="77777777" w:rsidR="00BA5ED2" w:rsidRPr="007B4FBD" w:rsidRDefault="00BA5ED2" w:rsidP="003831A1">
      <w:pPr>
        <w:pStyle w:val="ListParagraph"/>
        <w:numPr>
          <w:ilvl w:val="0"/>
          <w:numId w:val="14"/>
        </w:numPr>
        <w:spacing w:after="0"/>
        <w:ind w:left="709"/>
        <w:jc w:val="both"/>
        <w:rPr>
          <w:rFonts w:asciiTheme="majorHAnsi" w:hAnsiTheme="majorHAnsi" w:cs="Times New Roman"/>
          <w:bCs/>
          <w:sz w:val="24"/>
          <w:szCs w:val="24"/>
        </w:rPr>
      </w:pPr>
      <w:r w:rsidRPr="007B4FBD">
        <w:rPr>
          <w:rFonts w:asciiTheme="majorHAnsi" w:hAnsiTheme="majorHAnsi" w:cs="Times New Roman"/>
          <w:bCs/>
          <w:sz w:val="24"/>
          <w:szCs w:val="24"/>
        </w:rPr>
        <w:t>Mereka yang tidak cenderung memberi informasi hasil kemasan sendiri</w:t>
      </w:r>
    </w:p>
    <w:p w14:paraId="67140C53" w14:textId="3F08666C" w:rsidR="00BA5ED2" w:rsidRDefault="00BA5ED2" w:rsidP="003831A1">
      <w:pPr>
        <w:pStyle w:val="ListParagraph"/>
        <w:numPr>
          <w:ilvl w:val="0"/>
          <w:numId w:val="14"/>
        </w:numPr>
        <w:spacing w:after="0"/>
        <w:ind w:left="709"/>
        <w:jc w:val="both"/>
        <w:rPr>
          <w:rFonts w:asciiTheme="majorHAnsi" w:hAnsiTheme="majorHAnsi" w:cs="Times New Roman"/>
          <w:bCs/>
          <w:sz w:val="24"/>
          <w:szCs w:val="24"/>
        </w:rPr>
      </w:pPr>
      <w:r w:rsidRPr="007B4FBD">
        <w:rPr>
          <w:rFonts w:asciiTheme="majorHAnsi" w:hAnsiTheme="majorHAnsi" w:cs="Times New Roman"/>
          <w:bCs/>
          <w:sz w:val="24"/>
          <w:szCs w:val="24"/>
        </w:rPr>
        <w:t>Mereka yang mulanya tergolong cukup asing dengan peneliti sehingga lebih menggairahkan untuk dijadikan sebagai narasumber.</w:t>
      </w:r>
    </w:p>
    <w:p w14:paraId="6B36A28D" w14:textId="77777777" w:rsidR="008F0876" w:rsidRPr="007B4FBD" w:rsidRDefault="008F0876" w:rsidP="008F0876">
      <w:pPr>
        <w:pStyle w:val="ListParagraph"/>
        <w:spacing w:after="0"/>
        <w:ind w:left="709"/>
        <w:jc w:val="both"/>
        <w:rPr>
          <w:rFonts w:asciiTheme="majorHAnsi" w:hAnsiTheme="majorHAnsi" w:cs="Times New Roman"/>
          <w:bCs/>
          <w:sz w:val="24"/>
          <w:szCs w:val="24"/>
        </w:rPr>
      </w:pPr>
    </w:p>
    <w:p w14:paraId="3ED04F56" w14:textId="77777777" w:rsidR="00BA5ED2" w:rsidRPr="007B4FBD" w:rsidRDefault="00BA5ED2" w:rsidP="003831A1">
      <w:pPr>
        <w:pStyle w:val="ListParagraph"/>
        <w:numPr>
          <w:ilvl w:val="0"/>
          <w:numId w:val="12"/>
        </w:numPr>
        <w:spacing w:after="0"/>
        <w:ind w:left="426"/>
        <w:rPr>
          <w:rFonts w:asciiTheme="majorHAnsi" w:hAnsiTheme="majorHAnsi" w:cs="Times New Roman"/>
          <w:bCs/>
          <w:sz w:val="24"/>
          <w:szCs w:val="24"/>
        </w:rPr>
      </w:pPr>
      <w:r w:rsidRPr="007B4FBD">
        <w:rPr>
          <w:rFonts w:asciiTheme="majorHAnsi" w:hAnsiTheme="majorHAnsi" w:cs="Times New Roman"/>
          <w:bCs/>
          <w:sz w:val="24"/>
          <w:szCs w:val="24"/>
        </w:rPr>
        <w:t>Kuota</w:t>
      </w:r>
    </w:p>
    <w:p w14:paraId="58806E48" w14:textId="77777777" w:rsidR="00BA5ED2" w:rsidRDefault="00BA5ED2" w:rsidP="003831A1">
      <w:pPr>
        <w:pStyle w:val="ListParagraph"/>
        <w:spacing w:after="0"/>
        <w:ind w:left="0" w:firstLine="720"/>
        <w:jc w:val="both"/>
        <w:rPr>
          <w:rFonts w:asciiTheme="majorHAnsi" w:hAnsiTheme="majorHAnsi" w:cs="Times New Roman"/>
          <w:bCs/>
          <w:sz w:val="24"/>
          <w:szCs w:val="24"/>
        </w:rPr>
      </w:pPr>
      <w:r w:rsidRPr="007B4FBD">
        <w:rPr>
          <w:rFonts w:asciiTheme="majorHAnsi" w:hAnsiTheme="majorHAnsi" w:cs="Times New Roman"/>
          <w:bCs/>
          <w:sz w:val="24"/>
          <w:szCs w:val="24"/>
        </w:rPr>
        <w:t>Responden  yang dipilih bertujuan untuk memenuhi kuota yang telah ditentukan sebelumnya tanpa melalui metode dan cara tertentu dalam menentukan responden.</w:t>
      </w:r>
    </w:p>
    <w:p w14:paraId="2A06E8C5" w14:textId="77777777" w:rsidR="008F0876" w:rsidRPr="007B4FBD" w:rsidRDefault="008F0876" w:rsidP="003831A1">
      <w:pPr>
        <w:pStyle w:val="ListParagraph"/>
        <w:spacing w:after="0"/>
        <w:ind w:left="0" w:firstLine="720"/>
        <w:jc w:val="both"/>
        <w:rPr>
          <w:rFonts w:asciiTheme="majorHAnsi" w:hAnsiTheme="majorHAnsi" w:cs="Times New Roman"/>
          <w:bCs/>
          <w:sz w:val="24"/>
          <w:szCs w:val="24"/>
        </w:rPr>
      </w:pPr>
    </w:p>
    <w:p w14:paraId="5213AA67" w14:textId="77777777" w:rsidR="00BA5ED2" w:rsidRPr="007B4FBD" w:rsidRDefault="00BA5ED2" w:rsidP="003831A1">
      <w:pPr>
        <w:pStyle w:val="ListParagraph"/>
        <w:numPr>
          <w:ilvl w:val="0"/>
          <w:numId w:val="12"/>
        </w:numPr>
        <w:spacing w:after="0"/>
        <w:ind w:left="426"/>
        <w:rPr>
          <w:rFonts w:asciiTheme="majorHAnsi" w:hAnsiTheme="majorHAnsi" w:cs="Times New Roman"/>
          <w:bCs/>
          <w:sz w:val="24"/>
          <w:szCs w:val="24"/>
        </w:rPr>
      </w:pPr>
      <w:r w:rsidRPr="00EF7186">
        <w:rPr>
          <w:rFonts w:asciiTheme="majorHAnsi" w:hAnsiTheme="majorHAnsi" w:cs="Times New Roman"/>
          <w:bCs/>
          <w:i/>
          <w:sz w:val="24"/>
          <w:szCs w:val="24"/>
        </w:rPr>
        <w:t>Snowball</w:t>
      </w:r>
      <w:r w:rsidRPr="007B4FBD">
        <w:rPr>
          <w:rFonts w:asciiTheme="majorHAnsi" w:hAnsiTheme="majorHAnsi" w:cs="Times New Roman"/>
          <w:bCs/>
          <w:sz w:val="24"/>
          <w:szCs w:val="24"/>
        </w:rPr>
        <w:t xml:space="preserve"> atau bola salju </w:t>
      </w:r>
    </w:p>
    <w:p w14:paraId="577D20FC" w14:textId="32A93FB7" w:rsidR="00BA5ED2" w:rsidRDefault="00BA5ED2" w:rsidP="003831A1">
      <w:pPr>
        <w:pStyle w:val="ListParagraph"/>
        <w:spacing w:after="0"/>
        <w:ind w:left="0" w:firstLine="720"/>
        <w:jc w:val="both"/>
        <w:rPr>
          <w:rFonts w:asciiTheme="majorHAnsi" w:hAnsiTheme="majorHAnsi" w:cs="Times New Roman"/>
          <w:bCs/>
          <w:sz w:val="24"/>
          <w:szCs w:val="24"/>
        </w:rPr>
      </w:pPr>
      <w:r w:rsidRPr="007B4FBD">
        <w:rPr>
          <w:rFonts w:asciiTheme="majorHAnsi" w:hAnsiTheme="majorHAnsi" w:cs="Times New Roman"/>
          <w:bCs/>
          <w:sz w:val="24"/>
          <w:szCs w:val="24"/>
        </w:rPr>
        <w:t xml:space="preserve">Teknik </w:t>
      </w:r>
      <w:r w:rsidRPr="00EF7186">
        <w:rPr>
          <w:rFonts w:asciiTheme="majorHAnsi" w:hAnsiTheme="majorHAnsi" w:cs="Times New Roman"/>
          <w:bCs/>
          <w:i/>
          <w:sz w:val="24"/>
          <w:szCs w:val="24"/>
        </w:rPr>
        <w:t>snowball</w:t>
      </w:r>
      <w:r w:rsidRPr="007B4FBD">
        <w:rPr>
          <w:rFonts w:asciiTheme="majorHAnsi" w:hAnsiTheme="majorHAnsi" w:cs="Times New Roman"/>
          <w:bCs/>
          <w:sz w:val="24"/>
          <w:szCs w:val="24"/>
        </w:rPr>
        <w:t xml:space="preserve"> adalah teknik penetapan responden yang mula-mula jumlahnya kecil, kemudian membesar ibarat bola salju yang menggelinding yang </w:t>
      </w:r>
      <w:r w:rsidRPr="007B4FBD">
        <w:rPr>
          <w:rFonts w:asciiTheme="majorHAnsi" w:hAnsiTheme="majorHAnsi" w:cs="Times New Roman"/>
          <w:bCs/>
          <w:sz w:val="24"/>
          <w:szCs w:val="24"/>
        </w:rPr>
        <w:lastRenderedPageBreak/>
        <w:t>lama- lama menjadi besar. Dalam penentuan sampel pertama- tama dipilih satu atau dua oran</w:t>
      </w:r>
      <w:r w:rsidR="00EF7186">
        <w:rPr>
          <w:rFonts w:asciiTheme="majorHAnsi" w:hAnsiTheme="majorHAnsi" w:cs="Times New Roman"/>
          <w:bCs/>
          <w:sz w:val="24"/>
          <w:szCs w:val="24"/>
          <w:lang w:val="en-US"/>
        </w:rPr>
        <w:t>g</w:t>
      </w:r>
      <w:r w:rsidRPr="007B4FBD">
        <w:rPr>
          <w:rFonts w:asciiTheme="majorHAnsi" w:hAnsiTheme="majorHAnsi" w:cs="Times New Roman"/>
          <w:bCs/>
          <w:sz w:val="24"/>
          <w:szCs w:val="24"/>
        </w:rPr>
        <w:t xml:space="preserve"> sampel, tetapi karena dengan dua orang sampel ini belum merasa lengkap terhadap data yang diberikan, maka pen</w:t>
      </w:r>
      <w:r w:rsidR="00EF7186">
        <w:rPr>
          <w:rFonts w:asciiTheme="majorHAnsi" w:hAnsiTheme="majorHAnsi" w:cs="Times New Roman"/>
          <w:bCs/>
          <w:sz w:val="24"/>
          <w:szCs w:val="24"/>
          <w:lang w:val="en-US"/>
        </w:rPr>
        <w:t>e</w:t>
      </w:r>
      <w:r w:rsidRPr="007B4FBD">
        <w:rPr>
          <w:rFonts w:asciiTheme="majorHAnsi" w:hAnsiTheme="majorHAnsi" w:cs="Times New Roman"/>
          <w:bCs/>
          <w:sz w:val="24"/>
          <w:szCs w:val="24"/>
        </w:rPr>
        <w:t xml:space="preserve">liti mencari orang lain yang dipandang lebih tahu dan dapat melengkapi data yang diberikan oleh dua orang responden sebelumnya, begitu seterusnya sehingga </w:t>
      </w:r>
      <w:r w:rsidR="00EF7186">
        <w:rPr>
          <w:rFonts w:asciiTheme="majorHAnsi" w:hAnsiTheme="majorHAnsi" w:cs="Times New Roman"/>
          <w:bCs/>
          <w:sz w:val="24"/>
          <w:szCs w:val="24"/>
        </w:rPr>
        <w:t>jumlah responden semakin banyak</w:t>
      </w:r>
      <w:r w:rsidRPr="007B4FBD">
        <w:rPr>
          <w:rFonts w:asciiTheme="majorHAnsi" w:hAnsiTheme="majorHAnsi" w:cs="Times New Roman"/>
          <w:bCs/>
          <w:sz w:val="24"/>
          <w:szCs w:val="24"/>
        </w:rPr>
        <w:t>, responden yang dipilih merupakan hasil rekomendasi dari responden sebelumnya,   hal ini di lakukan karena dari jumlah sumber data yang sedikit itu tersebut belum mampu memberikan data yang lengkap, maka mencari orang lain yang dapat dijadikan sebagai sumber data, sehingga data yang diperoleh dipandang sudah cukup memadai untuk menjawab permasalahan penelitian.</w:t>
      </w:r>
    </w:p>
    <w:p w14:paraId="1F2666E7" w14:textId="77777777" w:rsidR="007A716D" w:rsidRPr="007B4FBD" w:rsidRDefault="007A716D" w:rsidP="003831A1">
      <w:pPr>
        <w:pStyle w:val="ListParagraph"/>
        <w:spacing w:after="0"/>
        <w:ind w:left="0" w:firstLine="720"/>
        <w:jc w:val="both"/>
        <w:rPr>
          <w:rFonts w:asciiTheme="majorHAnsi" w:hAnsiTheme="majorHAnsi" w:cs="Times New Roman"/>
          <w:bCs/>
          <w:sz w:val="24"/>
          <w:szCs w:val="24"/>
        </w:rPr>
      </w:pPr>
    </w:p>
    <w:p w14:paraId="76674F24" w14:textId="77777777" w:rsidR="00BA5ED2" w:rsidRPr="007B4FBD" w:rsidRDefault="00BA5ED2" w:rsidP="003831A1">
      <w:pPr>
        <w:pStyle w:val="ListParagraph"/>
        <w:numPr>
          <w:ilvl w:val="0"/>
          <w:numId w:val="12"/>
        </w:numPr>
        <w:spacing w:after="0"/>
        <w:ind w:left="426"/>
        <w:rPr>
          <w:rFonts w:asciiTheme="majorHAnsi" w:hAnsiTheme="majorHAnsi" w:cs="Times New Roman"/>
          <w:bCs/>
          <w:sz w:val="24"/>
          <w:szCs w:val="24"/>
        </w:rPr>
      </w:pPr>
      <w:r w:rsidRPr="007B4FBD">
        <w:rPr>
          <w:rFonts w:asciiTheme="majorHAnsi" w:hAnsiTheme="majorHAnsi" w:cs="Times New Roman"/>
          <w:bCs/>
          <w:sz w:val="24"/>
          <w:szCs w:val="24"/>
        </w:rPr>
        <w:t>Sequential</w:t>
      </w:r>
    </w:p>
    <w:p w14:paraId="745411FC" w14:textId="0D625664" w:rsidR="00BA5ED2" w:rsidRPr="007B4FBD" w:rsidRDefault="00BA5ED2" w:rsidP="003831A1">
      <w:pPr>
        <w:spacing w:after="0"/>
        <w:ind w:firstLine="720"/>
        <w:rPr>
          <w:rFonts w:asciiTheme="majorHAnsi" w:hAnsiTheme="majorHAnsi" w:cs="Times New Roman"/>
          <w:sz w:val="24"/>
          <w:szCs w:val="24"/>
          <w:lang w:eastAsia="id-ID"/>
        </w:rPr>
      </w:pPr>
      <w:r w:rsidRPr="007B4FBD">
        <w:rPr>
          <w:rFonts w:asciiTheme="majorHAnsi" w:hAnsiTheme="majorHAnsi" w:cs="Times New Roman"/>
          <w:bCs/>
          <w:sz w:val="24"/>
          <w:szCs w:val="24"/>
        </w:rPr>
        <w:t>Informan yang dipilih tidak ditentukan batasannya, jumlahnya bisa terus bertambah sampai peneliti menilai data yang dikumpulkan dari sejumlah responden telai mencapai titik jenuh dan tidak ada hal baru lagi yang bisa dikembangkan</w:t>
      </w:r>
      <w:r w:rsidRPr="007B4FBD">
        <w:rPr>
          <w:rFonts w:asciiTheme="majorHAnsi" w:hAnsiTheme="majorHAnsi" w:cs="Times New Roman"/>
          <w:sz w:val="24"/>
          <w:szCs w:val="24"/>
          <w:lang w:eastAsia="id-ID"/>
        </w:rPr>
        <w:t xml:space="preserve"> </w:t>
      </w:r>
    </w:p>
    <w:p w14:paraId="0E4FDF14" w14:textId="77777777" w:rsidR="00BA5ED2" w:rsidRPr="007B4FBD" w:rsidRDefault="00BA5ED2" w:rsidP="003831A1">
      <w:pPr>
        <w:pStyle w:val="FootnoteText"/>
        <w:spacing w:line="276" w:lineRule="auto"/>
        <w:ind w:firstLine="720"/>
        <w:jc w:val="both"/>
        <w:rPr>
          <w:rFonts w:asciiTheme="majorHAnsi" w:hAnsiTheme="majorHAnsi"/>
          <w:sz w:val="24"/>
          <w:szCs w:val="24"/>
          <w:lang w:val="id-ID"/>
        </w:rPr>
      </w:pPr>
      <w:r w:rsidRPr="007B4FBD">
        <w:rPr>
          <w:rFonts w:asciiTheme="majorHAnsi" w:hAnsiTheme="majorHAnsi"/>
          <w:sz w:val="24"/>
          <w:szCs w:val="24"/>
        </w:rPr>
        <w:t>Dalam penelitian ini, data yang dibutuhkan oleh peneliti diklasifikasikan menjadi dua jenis, yaitu data primer dan data sekunder</w:t>
      </w:r>
      <w:r w:rsidRPr="007B4FBD">
        <w:rPr>
          <w:rFonts w:asciiTheme="majorHAnsi" w:hAnsiTheme="majorHAnsi"/>
          <w:sz w:val="24"/>
          <w:szCs w:val="24"/>
          <w:lang w:val="id-ID"/>
        </w:rPr>
        <w:t xml:space="preserve">. </w:t>
      </w:r>
      <w:r w:rsidRPr="007B4FBD">
        <w:rPr>
          <w:rFonts w:asciiTheme="majorHAnsi" w:hAnsiTheme="majorHAnsi"/>
          <w:sz w:val="24"/>
          <w:szCs w:val="24"/>
        </w:rPr>
        <w:t xml:space="preserve">Data primer dalam penelitian ini berupa </w:t>
      </w:r>
      <w:r w:rsidRPr="007B4FBD">
        <w:rPr>
          <w:rFonts w:asciiTheme="majorHAnsi" w:hAnsiTheme="majorHAnsi"/>
          <w:sz w:val="24"/>
          <w:szCs w:val="24"/>
          <w:lang w:val="id-ID"/>
        </w:rPr>
        <w:t>jawaban-jawaban atas pertanyaan yang diajukan</w:t>
      </w:r>
      <w:r w:rsidRPr="007B4FBD">
        <w:rPr>
          <w:rFonts w:asciiTheme="majorHAnsi" w:hAnsiTheme="majorHAnsi"/>
          <w:sz w:val="24"/>
          <w:szCs w:val="24"/>
        </w:rPr>
        <w:t xml:space="preserve"> </w:t>
      </w:r>
      <w:r w:rsidRPr="007B4FBD">
        <w:rPr>
          <w:rFonts w:asciiTheme="majorHAnsi" w:hAnsiTheme="majorHAnsi"/>
          <w:sz w:val="24"/>
          <w:szCs w:val="24"/>
          <w:lang w:val="id-ID"/>
        </w:rPr>
        <w:t>kepada</w:t>
      </w:r>
      <w:r w:rsidRPr="007B4FBD">
        <w:rPr>
          <w:rFonts w:asciiTheme="majorHAnsi" w:hAnsiTheme="majorHAnsi"/>
          <w:sz w:val="24"/>
          <w:szCs w:val="24"/>
        </w:rPr>
        <w:t xml:space="preserve"> </w:t>
      </w:r>
      <w:r w:rsidRPr="007B4FBD">
        <w:rPr>
          <w:rFonts w:asciiTheme="majorHAnsi" w:hAnsiTheme="majorHAnsi"/>
          <w:sz w:val="24"/>
          <w:szCs w:val="24"/>
          <w:lang w:val="id-ID"/>
        </w:rPr>
        <w:t xml:space="preserve">pihak </w:t>
      </w:r>
      <w:r w:rsidRPr="007B4FBD">
        <w:rPr>
          <w:rFonts w:asciiTheme="majorHAnsi" w:hAnsiTheme="majorHAnsi"/>
          <w:sz w:val="24"/>
          <w:szCs w:val="24"/>
        </w:rPr>
        <w:t xml:space="preserve">BPRS Situbondo </w:t>
      </w:r>
      <w:r w:rsidRPr="007B4FBD">
        <w:rPr>
          <w:rFonts w:asciiTheme="majorHAnsi" w:hAnsiTheme="majorHAnsi"/>
          <w:sz w:val="24"/>
          <w:szCs w:val="24"/>
          <w:lang w:val="id-ID"/>
        </w:rPr>
        <w:t>melalui</w:t>
      </w:r>
      <w:r w:rsidRPr="007B4FBD">
        <w:rPr>
          <w:rFonts w:asciiTheme="majorHAnsi" w:hAnsiTheme="majorHAnsi"/>
          <w:sz w:val="24"/>
          <w:szCs w:val="24"/>
        </w:rPr>
        <w:t xml:space="preserve"> </w:t>
      </w:r>
      <w:r w:rsidRPr="007B4FBD">
        <w:rPr>
          <w:rFonts w:asciiTheme="majorHAnsi" w:hAnsiTheme="majorHAnsi"/>
          <w:sz w:val="24"/>
          <w:szCs w:val="24"/>
          <w:lang w:val="id-ID"/>
        </w:rPr>
        <w:t>wawancara langsung. Data Sekunder</w:t>
      </w:r>
      <w:r w:rsidRPr="007B4FBD">
        <w:rPr>
          <w:rFonts w:asciiTheme="majorHAnsi" w:hAnsiTheme="majorHAnsi"/>
          <w:sz w:val="24"/>
          <w:szCs w:val="24"/>
        </w:rPr>
        <w:t xml:space="preserve">, </w:t>
      </w:r>
      <w:r w:rsidRPr="007B4FBD">
        <w:rPr>
          <w:rFonts w:asciiTheme="majorHAnsi" w:hAnsiTheme="majorHAnsi"/>
          <w:sz w:val="24"/>
          <w:szCs w:val="24"/>
          <w:lang w:val="id-ID"/>
        </w:rPr>
        <w:t xml:space="preserve">adalah data yang diperoleh dalam bentuk yang sudah jadi, sudah dikumpulkan dan diolah, biasanya sudah dalam bentuk publikasi. </w:t>
      </w:r>
    </w:p>
    <w:p w14:paraId="586FB031" w14:textId="77777777" w:rsidR="007B4FBD" w:rsidRPr="007B4FBD" w:rsidRDefault="00BA5ED2" w:rsidP="003831A1">
      <w:pPr>
        <w:pStyle w:val="FootnoteText"/>
        <w:spacing w:line="276" w:lineRule="auto"/>
        <w:ind w:firstLine="720"/>
        <w:jc w:val="both"/>
        <w:rPr>
          <w:rFonts w:asciiTheme="majorHAnsi" w:hAnsiTheme="majorHAnsi" w:cs="Times New Roman"/>
          <w:sz w:val="24"/>
          <w:szCs w:val="24"/>
        </w:rPr>
      </w:pPr>
      <w:r w:rsidRPr="007B4FBD">
        <w:rPr>
          <w:rFonts w:asciiTheme="majorHAnsi" w:hAnsiTheme="majorHAnsi" w:cs="Times New Roman"/>
          <w:sz w:val="24"/>
          <w:szCs w:val="24"/>
        </w:rPr>
        <w:t xml:space="preserve">Sumber data (subjek penelitian) dalam penelitian ini menitik beratkan pada sumber data manusia, yaitu orang-orang yang dapat memberikan informasi seputar Prosedur pembiayaan </w:t>
      </w:r>
      <w:r w:rsidRPr="00E44CD4">
        <w:rPr>
          <w:rFonts w:asciiTheme="majorHAnsi" w:hAnsiTheme="majorHAnsi" w:cs="Times New Roman"/>
          <w:i/>
          <w:sz w:val="24"/>
          <w:szCs w:val="24"/>
        </w:rPr>
        <w:t>Musyarakah</w:t>
      </w:r>
      <w:r w:rsidRPr="007B4FBD">
        <w:rPr>
          <w:rFonts w:asciiTheme="majorHAnsi" w:hAnsiTheme="majorHAnsi" w:cs="Times New Roman"/>
          <w:sz w:val="24"/>
          <w:szCs w:val="24"/>
        </w:rPr>
        <w:t xml:space="preserve"> dalam Bank Perkreditan Rakyat Syari’ah Situbondo dan Risiko  yang terjadi dalam pembiayaan </w:t>
      </w:r>
      <w:r w:rsidRPr="007B4FBD">
        <w:rPr>
          <w:rFonts w:asciiTheme="majorHAnsi" w:hAnsiTheme="majorHAnsi" w:cs="Times New Roman"/>
          <w:i/>
          <w:sz w:val="24"/>
          <w:szCs w:val="24"/>
        </w:rPr>
        <w:t>musyarakah</w:t>
      </w:r>
      <w:r w:rsidRPr="007B4FBD">
        <w:rPr>
          <w:rFonts w:asciiTheme="majorHAnsi" w:hAnsiTheme="majorHAnsi" w:cs="Times New Roman"/>
          <w:sz w:val="24"/>
          <w:szCs w:val="24"/>
        </w:rPr>
        <w:t xml:space="preserve"> terhadap </w:t>
      </w:r>
      <w:r w:rsidRPr="007B4FBD">
        <w:rPr>
          <w:rFonts w:asciiTheme="majorHAnsi" w:hAnsiTheme="majorHAnsi" w:cs="Times New Roman"/>
          <w:i/>
          <w:sz w:val="24"/>
          <w:szCs w:val="24"/>
        </w:rPr>
        <w:t>return on assets</w:t>
      </w:r>
      <w:r w:rsidRPr="007B4FBD">
        <w:rPr>
          <w:rFonts w:asciiTheme="majorHAnsi" w:hAnsiTheme="majorHAnsi" w:cs="Times New Roman"/>
          <w:sz w:val="24"/>
          <w:szCs w:val="24"/>
        </w:rPr>
        <w:t xml:space="preserve">. Subjek penelitian adalah Marketing, dan Customer Service BPRS Situbondo. </w:t>
      </w:r>
    </w:p>
    <w:p w14:paraId="5A139F94" w14:textId="77777777" w:rsidR="007B4FBD" w:rsidRPr="007B4FBD" w:rsidRDefault="00BA5ED2" w:rsidP="003831A1">
      <w:pPr>
        <w:pStyle w:val="FootnoteText"/>
        <w:spacing w:line="276" w:lineRule="auto"/>
        <w:ind w:firstLine="720"/>
        <w:jc w:val="both"/>
        <w:rPr>
          <w:rFonts w:asciiTheme="majorHAnsi" w:hAnsiTheme="majorHAnsi" w:cs="Times New Roman"/>
          <w:sz w:val="24"/>
          <w:szCs w:val="24"/>
        </w:rPr>
      </w:pPr>
      <w:r w:rsidRPr="007B4FBD">
        <w:rPr>
          <w:rFonts w:asciiTheme="majorHAnsi" w:hAnsiTheme="majorHAnsi" w:cs="Times New Roman"/>
          <w:sz w:val="24"/>
          <w:szCs w:val="24"/>
        </w:rPr>
        <w:t xml:space="preserve">Sumber data berfungsi sebagai Untuk mendapatkan informasi tentang Prosedur pembiayaan Musyarakah dalam Bank Perkreditan Rakyat Syari’ah Situbondo dan </w:t>
      </w:r>
      <w:r w:rsidRPr="007B4FBD">
        <w:rPr>
          <w:rFonts w:asciiTheme="majorHAnsi" w:hAnsiTheme="majorHAnsi" w:cs="Times New Roman"/>
          <w:sz w:val="24"/>
          <w:szCs w:val="24"/>
          <w:lang w:val="id-ID"/>
        </w:rPr>
        <w:t xml:space="preserve">Risiko  yang terjadi dalam pembiayaan </w:t>
      </w:r>
      <w:r w:rsidRPr="007B4FBD">
        <w:rPr>
          <w:rFonts w:asciiTheme="majorHAnsi" w:hAnsiTheme="majorHAnsi" w:cs="Times New Roman"/>
          <w:i/>
          <w:sz w:val="24"/>
          <w:szCs w:val="24"/>
          <w:lang w:val="id-ID"/>
        </w:rPr>
        <w:t>musyarakah</w:t>
      </w:r>
      <w:r w:rsidRPr="007B4FBD">
        <w:rPr>
          <w:rFonts w:asciiTheme="majorHAnsi" w:hAnsiTheme="majorHAnsi" w:cs="Times New Roman"/>
          <w:sz w:val="24"/>
          <w:szCs w:val="24"/>
          <w:lang w:val="id-ID"/>
        </w:rPr>
        <w:t xml:space="preserve"> terhadap </w:t>
      </w:r>
      <w:r w:rsidRPr="007B4FBD">
        <w:rPr>
          <w:rFonts w:asciiTheme="majorHAnsi" w:hAnsiTheme="majorHAnsi" w:cs="Times New Roman"/>
          <w:i/>
          <w:sz w:val="24"/>
          <w:szCs w:val="24"/>
          <w:lang w:val="id-ID"/>
        </w:rPr>
        <w:t>return on assets</w:t>
      </w:r>
      <w:r w:rsidRPr="007B4FBD">
        <w:rPr>
          <w:rFonts w:asciiTheme="majorHAnsi" w:hAnsiTheme="majorHAnsi" w:cs="Times New Roman"/>
          <w:sz w:val="24"/>
          <w:szCs w:val="24"/>
        </w:rPr>
        <w:t>.</w:t>
      </w:r>
    </w:p>
    <w:p w14:paraId="434D7E3C" w14:textId="25B2DEA1" w:rsidR="00BA5ED2" w:rsidRPr="007B4FBD" w:rsidRDefault="00BA5ED2" w:rsidP="003831A1">
      <w:pPr>
        <w:pStyle w:val="FootnoteText"/>
        <w:spacing w:line="276" w:lineRule="auto"/>
        <w:ind w:firstLine="720"/>
        <w:jc w:val="both"/>
        <w:rPr>
          <w:rFonts w:asciiTheme="majorHAnsi" w:hAnsiTheme="majorHAnsi" w:cs="Times New Roman"/>
          <w:sz w:val="24"/>
          <w:szCs w:val="24"/>
        </w:rPr>
      </w:pPr>
      <w:r w:rsidRPr="007B4FBD">
        <w:rPr>
          <w:rFonts w:asciiTheme="majorHAnsi" w:hAnsiTheme="majorHAnsi" w:cs="Times New Roman"/>
          <w:sz w:val="24"/>
          <w:szCs w:val="24"/>
          <w:lang w:eastAsia="id-ID"/>
        </w:rPr>
        <w:t xml:space="preserve"> </w:t>
      </w:r>
      <w:r w:rsidRPr="007B4FBD">
        <w:rPr>
          <w:rFonts w:asciiTheme="majorHAnsi" w:hAnsiTheme="majorHAnsi" w:cs="Times New Roman"/>
          <w:sz w:val="24"/>
          <w:szCs w:val="24"/>
        </w:rPr>
        <w:t xml:space="preserve">Dalam penelitian ini metode pengumpulan data yang digunakan adalah: </w:t>
      </w:r>
    </w:p>
    <w:p w14:paraId="3E2B01BD" w14:textId="77777777" w:rsidR="007B4FBD" w:rsidRPr="007B4FBD" w:rsidRDefault="00BA5ED2" w:rsidP="003831A1">
      <w:pPr>
        <w:pStyle w:val="ListParagraph"/>
        <w:numPr>
          <w:ilvl w:val="0"/>
          <w:numId w:val="16"/>
        </w:numPr>
        <w:spacing w:after="0"/>
        <w:ind w:left="284" w:hanging="284"/>
        <w:jc w:val="both"/>
        <w:rPr>
          <w:rFonts w:asciiTheme="majorHAnsi" w:hAnsiTheme="majorHAnsi" w:cs="Times New Roman"/>
          <w:sz w:val="24"/>
          <w:szCs w:val="24"/>
        </w:rPr>
      </w:pPr>
      <w:r w:rsidRPr="007B4FBD">
        <w:rPr>
          <w:rFonts w:asciiTheme="majorHAnsi" w:hAnsiTheme="majorHAnsi" w:cs="Times New Roman"/>
          <w:sz w:val="24"/>
          <w:szCs w:val="24"/>
        </w:rPr>
        <w:t xml:space="preserve">Observasi, </w:t>
      </w:r>
      <w:r w:rsidRPr="007B4FBD">
        <w:rPr>
          <w:rFonts w:asciiTheme="majorHAnsi" w:hAnsiTheme="majorHAnsi" w:cs="Times New Roman"/>
          <w:color w:val="000000"/>
          <w:sz w:val="24"/>
          <w:szCs w:val="24"/>
        </w:rPr>
        <w:t>d</w:t>
      </w:r>
      <w:r w:rsidRPr="007B4FBD">
        <w:rPr>
          <w:rFonts w:asciiTheme="majorHAnsi" w:hAnsiTheme="majorHAnsi" w:cs="Times New Roman"/>
          <w:sz w:val="24"/>
          <w:szCs w:val="24"/>
        </w:rPr>
        <w:t xml:space="preserve">engan cara melihat langsung Prosedur pembiayaan Musyarakah dalam Bank Perkreditan Rakyat Syari’ah Situbondo dan Risiko  yang terjadi dalam pembiayaan </w:t>
      </w:r>
      <w:r w:rsidRPr="007B4FBD">
        <w:rPr>
          <w:rFonts w:asciiTheme="majorHAnsi" w:hAnsiTheme="majorHAnsi" w:cs="Times New Roman"/>
          <w:i/>
          <w:sz w:val="24"/>
          <w:szCs w:val="24"/>
        </w:rPr>
        <w:t>musyarakah</w:t>
      </w:r>
      <w:r w:rsidRPr="007B4FBD">
        <w:rPr>
          <w:rFonts w:asciiTheme="majorHAnsi" w:hAnsiTheme="majorHAnsi" w:cs="Times New Roman"/>
          <w:sz w:val="24"/>
          <w:szCs w:val="24"/>
        </w:rPr>
        <w:t xml:space="preserve"> terhadap </w:t>
      </w:r>
      <w:r w:rsidRPr="007B4FBD">
        <w:rPr>
          <w:rFonts w:asciiTheme="majorHAnsi" w:hAnsiTheme="majorHAnsi" w:cs="Times New Roman"/>
          <w:i/>
          <w:sz w:val="24"/>
          <w:szCs w:val="24"/>
        </w:rPr>
        <w:t>return on assets</w:t>
      </w:r>
      <w:r w:rsidRPr="007B4FBD">
        <w:rPr>
          <w:rFonts w:asciiTheme="majorHAnsi" w:hAnsiTheme="majorHAnsi" w:cs="Times New Roman"/>
          <w:color w:val="000000"/>
          <w:sz w:val="24"/>
          <w:szCs w:val="24"/>
        </w:rPr>
        <w:t xml:space="preserve">. </w:t>
      </w:r>
    </w:p>
    <w:p w14:paraId="3081BF53" w14:textId="5FCCD83B" w:rsidR="00BA5ED2" w:rsidRPr="007B4FBD" w:rsidRDefault="00BA5ED2" w:rsidP="003831A1">
      <w:pPr>
        <w:pStyle w:val="ListParagraph"/>
        <w:numPr>
          <w:ilvl w:val="0"/>
          <w:numId w:val="16"/>
        </w:numPr>
        <w:spacing w:after="0"/>
        <w:ind w:left="284" w:hanging="284"/>
        <w:jc w:val="both"/>
        <w:rPr>
          <w:rFonts w:asciiTheme="majorHAnsi" w:hAnsiTheme="majorHAnsi" w:cs="Times New Roman"/>
          <w:sz w:val="24"/>
          <w:szCs w:val="24"/>
        </w:rPr>
      </w:pPr>
      <w:r w:rsidRPr="007B4FBD">
        <w:rPr>
          <w:rFonts w:asciiTheme="majorHAnsi" w:hAnsiTheme="majorHAnsi" w:cs="Times New Roman"/>
          <w:sz w:val="24"/>
          <w:szCs w:val="24"/>
        </w:rPr>
        <w:t>Interview atau wawancara</w:t>
      </w:r>
      <w:r w:rsidR="007B4FBD" w:rsidRPr="007B4FBD">
        <w:rPr>
          <w:rFonts w:asciiTheme="majorHAnsi" w:hAnsiTheme="majorHAnsi" w:cs="Times New Roman"/>
          <w:sz w:val="24"/>
          <w:szCs w:val="24"/>
        </w:rPr>
        <w:t>.</w:t>
      </w:r>
      <w:r w:rsidRPr="007B4FBD">
        <w:rPr>
          <w:rFonts w:asciiTheme="majorHAnsi" w:hAnsiTheme="majorHAnsi" w:cs="Times New Roman"/>
          <w:sz w:val="24"/>
          <w:szCs w:val="24"/>
        </w:rPr>
        <w:t xml:space="preserve"> Pada penelitian kualitatif ada dua jenis wawancara. </w:t>
      </w:r>
      <w:r w:rsidRPr="007B4FBD">
        <w:rPr>
          <w:rFonts w:asciiTheme="majorHAnsi" w:hAnsiTheme="majorHAnsi" w:cs="Times New Roman"/>
          <w:i/>
          <w:sz w:val="24"/>
          <w:szCs w:val="24"/>
        </w:rPr>
        <w:t>Pertama</w:t>
      </w:r>
      <w:r w:rsidRPr="007B4FBD">
        <w:rPr>
          <w:rFonts w:asciiTheme="majorHAnsi" w:hAnsiTheme="majorHAnsi" w:cs="Times New Roman"/>
          <w:sz w:val="24"/>
          <w:szCs w:val="24"/>
        </w:rPr>
        <w:t xml:space="preserve">, wawancara relatif tertutup. Pada wawancara dengan format ini, </w:t>
      </w:r>
      <w:r w:rsidRPr="007B4FBD">
        <w:rPr>
          <w:rFonts w:asciiTheme="majorHAnsi" w:hAnsiTheme="majorHAnsi" w:cs="Times New Roman"/>
          <w:sz w:val="24"/>
          <w:szCs w:val="24"/>
        </w:rPr>
        <w:lastRenderedPageBreak/>
        <w:t xml:space="preserve">pertanyaan difokuskan pada topik-topik khusus atau umum. Panduan wawancara dibuat cukup rinci. Pewawancarapun sebagian besar kerjanya dipandu oleh item-item yang dibuatnya, meskipun tetap terbuka berpikir divergen. </w:t>
      </w:r>
      <w:r w:rsidRPr="007B4FBD">
        <w:rPr>
          <w:rFonts w:asciiTheme="majorHAnsi" w:hAnsiTheme="majorHAnsi" w:cs="Times New Roman"/>
          <w:i/>
          <w:sz w:val="24"/>
          <w:szCs w:val="24"/>
        </w:rPr>
        <w:t>Kedua,</w:t>
      </w:r>
      <w:r w:rsidRPr="007B4FBD">
        <w:rPr>
          <w:rFonts w:asciiTheme="majorHAnsi" w:hAnsiTheme="majorHAnsi" w:cs="Times New Roman"/>
          <w:sz w:val="24"/>
          <w:szCs w:val="24"/>
        </w:rPr>
        <w:t xml:space="preserve"> wawancara yang terbuka. Pada wawancara ini. Peneliti memberikan kebebasan diri dan mendorongnya untuk berbicara secara luas dan mendalam. Pada wawancara dengan format terbuka, subjek penelitian lebih kuat pengaruhnya dalam menentukan isi wawancara.</w:t>
      </w:r>
    </w:p>
    <w:p w14:paraId="302D7D4C" w14:textId="52E4D6EC" w:rsidR="00BA5ED2" w:rsidRPr="007B4FBD" w:rsidRDefault="00BA5ED2" w:rsidP="003831A1">
      <w:pPr>
        <w:pStyle w:val="ListParagraph"/>
        <w:numPr>
          <w:ilvl w:val="0"/>
          <w:numId w:val="16"/>
        </w:numPr>
        <w:spacing w:after="0"/>
        <w:ind w:left="284" w:hanging="284"/>
        <w:jc w:val="both"/>
        <w:rPr>
          <w:rFonts w:asciiTheme="majorHAnsi" w:hAnsiTheme="majorHAnsi" w:cs="Times New Roman"/>
          <w:sz w:val="24"/>
          <w:szCs w:val="24"/>
          <w:lang w:eastAsia="id-ID"/>
        </w:rPr>
      </w:pPr>
      <w:r w:rsidRPr="007B4FBD">
        <w:rPr>
          <w:rFonts w:asciiTheme="majorHAnsi" w:hAnsiTheme="majorHAnsi" w:cs="Times New Roman"/>
          <w:sz w:val="24"/>
          <w:szCs w:val="24"/>
        </w:rPr>
        <w:t>Dokumen</w:t>
      </w:r>
      <w:r w:rsidR="007B4FBD" w:rsidRPr="007B4FBD">
        <w:rPr>
          <w:rFonts w:asciiTheme="majorHAnsi" w:hAnsiTheme="majorHAnsi" w:cs="Times New Roman"/>
          <w:sz w:val="24"/>
          <w:szCs w:val="24"/>
        </w:rPr>
        <w:t xml:space="preserve">, </w:t>
      </w:r>
      <w:r w:rsidRPr="007B4FBD">
        <w:rPr>
          <w:rFonts w:asciiTheme="majorHAnsi" w:hAnsiTheme="majorHAnsi" w:cs="Times New Roman"/>
          <w:sz w:val="24"/>
          <w:szCs w:val="24"/>
        </w:rPr>
        <w:t xml:space="preserve">Penulis meneliti dokumen yang berkaitan dengan  Prosedur pembiayaan </w:t>
      </w:r>
      <w:r w:rsidRPr="008F0876">
        <w:rPr>
          <w:rFonts w:asciiTheme="majorHAnsi" w:hAnsiTheme="majorHAnsi" w:cs="Times New Roman"/>
          <w:i/>
          <w:sz w:val="24"/>
          <w:szCs w:val="24"/>
        </w:rPr>
        <w:t>Musyarakah</w:t>
      </w:r>
      <w:r w:rsidRPr="007B4FBD">
        <w:rPr>
          <w:rFonts w:asciiTheme="majorHAnsi" w:hAnsiTheme="majorHAnsi" w:cs="Times New Roman"/>
          <w:sz w:val="24"/>
          <w:szCs w:val="24"/>
        </w:rPr>
        <w:t xml:space="preserve"> dalam Bank Perkreditan Rakyat Syari’ah Situbondo dan Risiko  yang terjadi dalam pembiayaan </w:t>
      </w:r>
      <w:r w:rsidRPr="007B4FBD">
        <w:rPr>
          <w:rFonts w:asciiTheme="majorHAnsi" w:hAnsiTheme="majorHAnsi" w:cs="Times New Roman"/>
          <w:i/>
          <w:sz w:val="24"/>
          <w:szCs w:val="24"/>
        </w:rPr>
        <w:t>musyarakah</w:t>
      </w:r>
      <w:r w:rsidRPr="007B4FBD">
        <w:rPr>
          <w:rFonts w:asciiTheme="majorHAnsi" w:hAnsiTheme="majorHAnsi" w:cs="Times New Roman"/>
          <w:sz w:val="24"/>
          <w:szCs w:val="24"/>
        </w:rPr>
        <w:t xml:space="preserve"> terhadap </w:t>
      </w:r>
      <w:r w:rsidRPr="007B4FBD">
        <w:rPr>
          <w:rFonts w:asciiTheme="majorHAnsi" w:hAnsiTheme="majorHAnsi" w:cs="Times New Roman"/>
          <w:i/>
          <w:sz w:val="24"/>
          <w:szCs w:val="24"/>
        </w:rPr>
        <w:t>return on assets</w:t>
      </w:r>
      <w:r w:rsidRPr="007B4FBD">
        <w:rPr>
          <w:rFonts w:asciiTheme="majorHAnsi" w:hAnsiTheme="majorHAnsi" w:cs="Times New Roman"/>
          <w:sz w:val="24"/>
          <w:szCs w:val="24"/>
        </w:rPr>
        <w:t>.</w:t>
      </w:r>
      <w:r w:rsidRPr="007B4FBD">
        <w:rPr>
          <w:rFonts w:asciiTheme="majorHAnsi" w:hAnsiTheme="majorHAnsi" w:cs="Times New Roman"/>
          <w:sz w:val="24"/>
          <w:szCs w:val="24"/>
          <w:lang w:eastAsia="id-ID"/>
        </w:rPr>
        <w:t xml:space="preserve"> </w:t>
      </w:r>
    </w:p>
    <w:p w14:paraId="589BED54" w14:textId="189E4DD4" w:rsidR="00C144FE" w:rsidRDefault="00C144FE" w:rsidP="003831A1">
      <w:pPr>
        <w:spacing w:after="0"/>
        <w:jc w:val="both"/>
        <w:rPr>
          <w:rFonts w:asciiTheme="majorHAnsi" w:hAnsiTheme="majorHAnsi"/>
          <w:sz w:val="24"/>
          <w:szCs w:val="24"/>
        </w:rPr>
      </w:pPr>
    </w:p>
    <w:p w14:paraId="70EC98F0" w14:textId="6F0F37EA" w:rsidR="00C144FE" w:rsidRDefault="00C144FE" w:rsidP="003831A1">
      <w:pPr>
        <w:pStyle w:val="ListParagraph"/>
        <w:numPr>
          <w:ilvl w:val="0"/>
          <w:numId w:val="5"/>
        </w:numPr>
        <w:spacing w:after="0"/>
        <w:ind w:left="360"/>
        <w:jc w:val="both"/>
        <w:rPr>
          <w:rFonts w:asciiTheme="majorHAnsi" w:hAnsiTheme="majorHAnsi"/>
          <w:b/>
          <w:bCs/>
          <w:sz w:val="24"/>
          <w:szCs w:val="24"/>
        </w:rPr>
      </w:pPr>
      <w:r w:rsidRPr="00A03B7A">
        <w:rPr>
          <w:rFonts w:asciiTheme="majorHAnsi" w:hAnsiTheme="majorHAnsi"/>
          <w:b/>
          <w:bCs/>
          <w:sz w:val="24"/>
          <w:szCs w:val="24"/>
        </w:rPr>
        <w:t>Hasil dan Pembahasan</w:t>
      </w:r>
    </w:p>
    <w:p w14:paraId="4FE09A50" w14:textId="76B49D19" w:rsidR="00973AD9" w:rsidRPr="00973AD9" w:rsidRDefault="00973AD9" w:rsidP="003831A1">
      <w:pPr>
        <w:spacing w:after="0"/>
        <w:ind w:firstLine="720"/>
        <w:jc w:val="both"/>
        <w:rPr>
          <w:rFonts w:asciiTheme="majorHAnsi" w:hAnsiTheme="majorHAnsi" w:cs="Times New Roman"/>
          <w:sz w:val="24"/>
          <w:szCs w:val="24"/>
        </w:rPr>
      </w:pPr>
      <w:r w:rsidRPr="00973AD9">
        <w:rPr>
          <w:rFonts w:asciiTheme="majorHAnsi" w:hAnsiTheme="majorHAnsi"/>
          <w:b/>
          <w:bCs/>
          <w:sz w:val="24"/>
          <w:szCs w:val="24"/>
        </w:rPr>
        <w:t xml:space="preserve"> </w:t>
      </w:r>
      <w:r>
        <w:rPr>
          <w:rFonts w:ascii="Times New Roman" w:hAnsi="Times New Roman" w:cs="Times New Roman"/>
          <w:b/>
          <w:bCs/>
          <w:sz w:val="24"/>
          <w:szCs w:val="24"/>
        </w:rPr>
        <w:t xml:space="preserve"> </w:t>
      </w:r>
      <w:r w:rsidRPr="00973AD9">
        <w:rPr>
          <w:rFonts w:asciiTheme="majorHAnsi" w:hAnsiTheme="majorHAnsi" w:cs="Times New Roman"/>
          <w:sz w:val="24"/>
          <w:szCs w:val="24"/>
          <w:lang w:val="en-MY"/>
        </w:rPr>
        <w:t>Bank Pembiayaan Rakyat Syari’ah Situbondo pada tanggal 13 Maret 2004 diresmikan oleh Bupati Situbondo.</w:t>
      </w:r>
      <w:r>
        <w:rPr>
          <w:rFonts w:asciiTheme="majorHAnsi" w:hAnsiTheme="majorHAnsi" w:cs="Times New Roman"/>
          <w:sz w:val="24"/>
          <w:szCs w:val="24"/>
        </w:rPr>
        <w:t xml:space="preserve"> </w:t>
      </w:r>
      <w:r w:rsidRPr="00973AD9">
        <w:rPr>
          <w:rFonts w:asciiTheme="majorHAnsi" w:hAnsiTheme="majorHAnsi" w:cs="Times New Roman"/>
          <w:sz w:val="24"/>
          <w:szCs w:val="24"/>
        </w:rPr>
        <w:t>Bank Pembiayaan Rakyat Syari’ah Situbondo yang bertempat di jalan panglima besar Situbondo merupakan bank yang beroperasi secara Syari’ah Islam dengan memberikan keuntungan kepada penyimpan atau penabung berdasarkan bagi hasil bukan berdasarkan bunga.</w:t>
      </w:r>
    </w:p>
    <w:p w14:paraId="6F701067" w14:textId="4DD4DE57" w:rsidR="008D249F" w:rsidRPr="003831A1" w:rsidRDefault="00973AD9" w:rsidP="003831A1">
      <w:pPr>
        <w:spacing w:after="0"/>
        <w:jc w:val="both"/>
        <w:rPr>
          <w:rFonts w:asciiTheme="majorHAnsi" w:hAnsiTheme="majorHAnsi" w:cs="Times New Roman"/>
          <w:sz w:val="24"/>
          <w:szCs w:val="24"/>
        </w:rPr>
      </w:pPr>
      <w:r w:rsidRPr="00973AD9">
        <w:rPr>
          <w:rFonts w:asciiTheme="majorHAnsi" w:hAnsiTheme="majorHAnsi" w:cs="Times New Roman"/>
          <w:sz w:val="24"/>
          <w:szCs w:val="24"/>
          <w:lang w:val="en-MY"/>
        </w:rPr>
        <w:t>VISI</w:t>
      </w:r>
      <w:r w:rsidR="003831A1">
        <w:rPr>
          <w:rFonts w:asciiTheme="majorHAnsi" w:hAnsiTheme="majorHAnsi" w:cs="Times New Roman"/>
          <w:sz w:val="24"/>
          <w:szCs w:val="24"/>
        </w:rPr>
        <w:t>:</w:t>
      </w:r>
    </w:p>
    <w:p w14:paraId="7BFBB103" w14:textId="77777777" w:rsidR="008D249F" w:rsidRDefault="00973AD9" w:rsidP="003831A1">
      <w:pPr>
        <w:spacing w:after="0"/>
        <w:jc w:val="both"/>
        <w:rPr>
          <w:rFonts w:asciiTheme="majorHAnsi" w:hAnsiTheme="majorHAnsi" w:cs="Times New Roman"/>
          <w:sz w:val="24"/>
          <w:szCs w:val="24"/>
          <w:lang w:val="en-MY"/>
        </w:rPr>
      </w:pPr>
      <w:r w:rsidRPr="008D249F">
        <w:rPr>
          <w:rFonts w:asciiTheme="majorHAnsi" w:hAnsiTheme="majorHAnsi" w:cs="Times New Roman"/>
          <w:sz w:val="24"/>
          <w:szCs w:val="24"/>
          <w:lang w:val="en-MY"/>
        </w:rPr>
        <w:t>Menjadi BPR Syari’ah terkemuka, professional, dan dapat memberikan kemaslahatan bagi masyarakat, khususnya di Situbondo.</w:t>
      </w:r>
    </w:p>
    <w:p w14:paraId="09269E2B" w14:textId="33B80FA3" w:rsidR="008D249F" w:rsidRPr="003831A1" w:rsidRDefault="00973AD9" w:rsidP="003831A1">
      <w:pPr>
        <w:spacing w:after="0"/>
        <w:jc w:val="both"/>
        <w:rPr>
          <w:rFonts w:asciiTheme="majorHAnsi" w:hAnsiTheme="majorHAnsi" w:cs="Times New Roman"/>
          <w:sz w:val="24"/>
          <w:szCs w:val="24"/>
        </w:rPr>
      </w:pPr>
      <w:r w:rsidRPr="00973AD9">
        <w:rPr>
          <w:rFonts w:asciiTheme="majorHAnsi" w:hAnsiTheme="majorHAnsi" w:cs="Times New Roman"/>
          <w:sz w:val="24"/>
          <w:szCs w:val="24"/>
          <w:lang w:val="en-MY"/>
        </w:rPr>
        <w:t>MISI</w:t>
      </w:r>
      <w:r w:rsidR="003831A1">
        <w:rPr>
          <w:rFonts w:asciiTheme="majorHAnsi" w:hAnsiTheme="majorHAnsi" w:cs="Times New Roman"/>
          <w:sz w:val="24"/>
          <w:szCs w:val="24"/>
        </w:rPr>
        <w:t xml:space="preserve">: </w:t>
      </w:r>
    </w:p>
    <w:p w14:paraId="71EF7F1A" w14:textId="77777777" w:rsidR="008D249F" w:rsidRDefault="00973AD9" w:rsidP="003831A1">
      <w:pPr>
        <w:pStyle w:val="ListParagraph"/>
        <w:numPr>
          <w:ilvl w:val="0"/>
          <w:numId w:val="19"/>
        </w:numPr>
        <w:spacing w:after="0"/>
        <w:ind w:left="426"/>
        <w:jc w:val="both"/>
        <w:rPr>
          <w:rFonts w:asciiTheme="majorHAnsi" w:hAnsiTheme="majorHAnsi" w:cs="Times New Roman"/>
          <w:sz w:val="24"/>
          <w:szCs w:val="24"/>
          <w:lang w:val="en-MY"/>
        </w:rPr>
      </w:pPr>
      <w:r w:rsidRPr="008D249F">
        <w:rPr>
          <w:rFonts w:asciiTheme="majorHAnsi" w:hAnsiTheme="majorHAnsi" w:cs="Times New Roman"/>
          <w:sz w:val="24"/>
          <w:szCs w:val="24"/>
          <w:lang w:val="en-MY"/>
        </w:rPr>
        <w:t>Memberikan pelayan perbankan yang berdasarkan Al-Qur’an dan Al-hadist</w:t>
      </w:r>
    </w:p>
    <w:p w14:paraId="0AEF89E7" w14:textId="77777777" w:rsidR="008D249F" w:rsidRDefault="00973AD9" w:rsidP="003831A1">
      <w:pPr>
        <w:pStyle w:val="ListParagraph"/>
        <w:numPr>
          <w:ilvl w:val="0"/>
          <w:numId w:val="19"/>
        </w:numPr>
        <w:spacing w:after="0"/>
        <w:ind w:left="426"/>
        <w:jc w:val="both"/>
        <w:rPr>
          <w:rFonts w:asciiTheme="majorHAnsi" w:hAnsiTheme="majorHAnsi" w:cs="Times New Roman"/>
          <w:sz w:val="24"/>
          <w:szCs w:val="24"/>
          <w:lang w:val="en-MY"/>
        </w:rPr>
      </w:pPr>
      <w:r w:rsidRPr="008D249F">
        <w:rPr>
          <w:rFonts w:asciiTheme="majorHAnsi" w:hAnsiTheme="majorHAnsi" w:cs="Times New Roman"/>
          <w:sz w:val="24"/>
          <w:szCs w:val="24"/>
          <w:lang w:val="en-MY"/>
        </w:rPr>
        <w:t>Memberdayakan ekonomi kerakyatan Islami yang dapat memberikan kemaslahatan bagi masyarakat</w:t>
      </w:r>
    </w:p>
    <w:p w14:paraId="738DEE13" w14:textId="77777777" w:rsidR="008D249F" w:rsidRDefault="00973AD9" w:rsidP="003831A1">
      <w:pPr>
        <w:pStyle w:val="ListParagraph"/>
        <w:numPr>
          <w:ilvl w:val="0"/>
          <w:numId w:val="19"/>
        </w:numPr>
        <w:spacing w:after="0"/>
        <w:ind w:left="426"/>
        <w:jc w:val="both"/>
        <w:rPr>
          <w:rFonts w:asciiTheme="majorHAnsi" w:hAnsiTheme="majorHAnsi" w:cs="Times New Roman"/>
          <w:sz w:val="24"/>
          <w:szCs w:val="24"/>
          <w:lang w:val="en-MY"/>
        </w:rPr>
      </w:pPr>
      <w:r w:rsidRPr="008D249F">
        <w:rPr>
          <w:rFonts w:asciiTheme="majorHAnsi" w:hAnsiTheme="majorHAnsi" w:cs="Times New Roman"/>
          <w:sz w:val="24"/>
          <w:szCs w:val="24"/>
          <w:lang w:val="en-MY"/>
        </w:rPr>
        <w:t>Menjadi perusahaan yang professional, meguntungkan dn berkembang</w:t>
      </w:r>
    </w:p>
    <w:p w14:paraId="67510510" w14:textId="237B0B5E" w:rsidR="00973AD9" w:rsidRDefault="00973AD9" w:rsidP="003831A1">
      <w:pPr>
        <w:pStyle w:val="ListParagraph"/>
        <w:numPr>
          <w:ilvl w:val="0"/>
          <w:numId w:val="19"/>
        </w:numPr>
        <w:spacing w:after="0"/>
        <w:ind w:left="426"/>
        <w:jc w:val="both"/>
        <w:rPr>
          <w:rFonts w:asciiTheme="majorHAnsi" w:hAnsiTheme="majorHAnsi" w:cs="Times New Roman"/>
          <w:sz w:val="24"/>
          <w:szCs w:val="24"/>
          <w:lang w:val="en-MY"/>
        </w:rPr>
      </w:pPr>
      <w:r w:rsidRPr="008D249F">
        <w:rPr>
          <w:rFonts w:asciiTheme="majorHAnsi" w:hAnsiTheme="majorHAnsi" w:cs="Times New Roman"/>
          <w:sz w:val="24"/>
          <w:szCs w:val="24"/>
          <w:lang w:val="en-MY"/>
        </w:rPr>
        <w:t>Meningkatkan kwalitas pegawai yang professional dan mengerti sepenuhnya aspek-aspek perbankan syari’ah</w:t>
      </w:r>
    </w:p>
    <w:p w14:paraId="426FE519" w14:textId="77777777" w:rsidR="003831A1" w:rsidRPr="008D249F" w:rsidRDefault="003831A1" w:rsidP="003831A1">
      <w:pPr>
        <w:pStyle w:val="ListParagraph"/>
        <w:spacing w:after="0"/>
        <w:ind w:left="426"/>
        <w:jc w:val="both"/>
        <w:rPr>
          <w:rFonts w:asciiTheme="majorHAnsi" w:hAnsiTheme="majorHAnsi" w:cs="Times New Roman"/>
          <w:sz w:val="24"/>
          <w:szCs w:val="24"/>
          <w:lang w:val="en-MY"/>
        </w:rPr>
      </w:pPr>
    </w:p>
    <w:p w14:paraId="57FD9E8B" w14:textId="0BA9FFBF" w:rsidR="00973AD9" w:rsidRPr="00973AD9" w:rsidRDefault="00973AD9" w:rsidP="003831A1">
      <w:pPr>
        <w:spacing w:after="0"/>
        <w:jc w:val="both"/>
        <w:rPr>
          <w:rFonts w:asciiTheme="majorHAnsi" w:hAnsiTheme="majorHAnsi" w:cs="Times New Roman"/>
          <w:b/>
          <w:bCs/>
          <w:sz w:val="24"/>
          <w:szCs w:val="24"/>
        </w:rPr>
      </w:pPr>
      <w:r w:rsidRPr="00973AD9">
        <w:rPr>
          <w:rFonts w:asciiTheme="majorHAnsi" w:hAnsiTheme="majorHAnsi" w:cs="Times New Roman"/>
          <w:sz w:val="24"/>
          <w:szCs w:val="24"/>
        </w:rPr>
        <w:t xml:space="preserve"> </w:t>
      </w:r>
      <w:r w:rsidRPr="00973AD9">
        <w:rPr>
          <w:rFonts w:asciiTheme="majorHAnsi" w:hAnsiTheme="majorHAnsi" w:cs="Times New Roman"/>
          <w:b/>
          <w:bCs/>
          <w:sz w:val="24"/>
          <w:szCs w:val="24"/>
          <w:lang w:val="en-MY"/>
        </w:rPr>
        <w:t xml:space="preserve">Prosedur pembiayaan </w:t>
      </w:r>
      <w:r w:rsidRPr="00973AD9">
        <w:rPr>
          <w:rFonts w:asciiTheme="majorHAnsi" w:hAnsiTheme="majorHAnsi" w:cs="Times New Roman"/>
          <w:b/>
          <w:bCs/>
          <w:i/>
          <w:iCs/>
          <w:sz w:val="24"/>
          <w:szCs w:val="24"/>
          <w:lang w:val="en-MY"/>
        </w:rPr>
        <w:t>musyarakah</w:t>
      </w:r>
      <w:r w:rsidRPr="00973AD9">
        <w:rPr>
          <w:rFonts w:asciiTheme="majorHAnsi" w:hAnsiTheme="majorHAnsi" w:cs="Times New Roman"/>
          <w:b/>
          <w:bCs/>
          <w:sz w:val="24"/>
          <w:szCs w:val="24"/>
          <w:lang w:val="en-MY"/>
        </w:rPr>
        <w:t xml:space="preserve"> pada BPR Syari’ah Situbondo</w:t>
      </w:r>
    </w:p>
    <w:p w14:paraId="6D26A28A" w14:textId="77777777" w:rsidR="008D249F" w:rsidRDefault="00973AD9" w:rsidP="003831A1">
      <w:pPr>
        <w:pStyle w:val="ListParagraph"/>
        <w:spacing w:after="0"/>
        <w:ind w:left="142" w:firstLine="720"/>
        <w:jc w:val="both"/>
        <w:rPr>
          <w:rFonts w:asciiTheme="majorHAnsi" w:hAnsiTheme="majorHAnsi" w:cs="Times New Roman"/>
          <w:sz w:val="24"/>
          <w:szCs w:val="24"/>
          <w:lang w:val="en-MY"/>
        </w:rPr>
      </w:pPr>
      <w:r w:rsidRPr="00973AD9">
        <w:rPr>
          <w:rFonts w:asciiTheme="majorHAnsi" w:hAnsiTheme="majorHAnsi"/>
          <w:b/>
          <w:bCs/>
          <w:sz w:val="24"/>
          <w:szCs w:val="24"/>
        </w:rPr>
        <w:t xml:space="preserve"> </w:t>
      </w:r>
      <w:r w:rsidRPr="00973AD9">
        <w:rPr>
          <w:rFonts w:asciiTheme="majorHAnsi" w:hAnsiTheme="majorHAnsi" w:cs="Times New Roman"/>
          <w:sz w:val="24"/>
          <w:szCs w:val="24"/>
          <w:lang w:val="en-MY"/>
        </w:rPr>
        <w:t xml:space="preserve">Dengan semakin berkembangnya perekonomian suatu negara, semakin meningkat pula permintaan atau kebutuhan pendanaan untuk membiayai proyek-proyek pembangunan. Namun dana pemerintah yang bersumber dari APBN sangat terbatas untuk menutup kebutuhan dana diatas, karenanya pemerintah menggandeng dan mendorong pihak swasta untuk ikut serta berperan dalam membiayai pembangunan potensi ekonomi bangsa. </w:t>
      </w:r>
    </w:p>
    <w:p w14:paraId="668CF7FE" w14:textId="1F467487" w:rsidR="008D249F" w:rsidRDefault="00973AD9" w:rsidP="003831A1">
      <w:pPr>
        <w:pStyle w:val="ListParagraph"/>
        <w:spacing w:after="0"/>
        <w:ind w:left="142" w:firstLine="720"/>
        <w:jc w:val="both"/>
        <w:rPr>
          <w:rFonts w:asciiTheme="majorHAnsi" w:hAnsiTheme="majorHAnsi" w:cs="Times New Roman"/>
          <w:sz w:val="24"/>
          <w:szCs w:val="24"/>
        </w:rPr>
      </w:pPr>
      <w:r w:rsidRPr="00973AD9">
        <w:rPr>
          <w:rFonts w:asciiTheme="majorHAnsi" w:hAnsiTheme="majorHAnsi" w:cs="Times New Roman"/>
          <w:sz w:val="24"/>
          <w:szCs w:val="24"/>
          <w:lang w:val="en-MY"/>
        </w:rPr>
        <w:t xml:space="preserve">Setiap perusahaan memiliki standar pelayanan pengajuan pembiayaan. Sesuai hasil wawancara dengan </w:t>
      </w:r>
      <w:r w:rsidRPr="00973AD9">
        <w:rPr>
          <w:rFonts w:asciiTheme="majorHAnsi" w:hAnsiTheme="majorHAnsi" w:cs="Times New Roman"/>
          <w:i/>
          <w:iCs/>
          <w:sz w:val="24"/>
          <w:szCs w:val="24"/>
          <w:lang w:val="en-MY"/>
        </w:rPr>
        <w:t>CS</w:t>
      </w:r>
      <w:r w:rsidRPr="00973AD9">
        <w:rPr>
          <w:rFonts w:asciiTheme="majorHAnsi" w:hAnsiTheme="majorHAnsi" w:cs="Times New Roman"/>
          <w:sz w:val="24"/>
          <w:szCs w:val="24"/>
          <w:lang w:val="en-MY"/>
        </w:rPr>
        <w:t xml:space="preserve"> pada BPR</w:t>
      </w:r>
      <w:r w:rsidR="007A716D">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w:t>
      </w:r>
      <w:r w:rsidR="008D249F">
        <w:rPr>
          <w:rFonts w:asciiTheme="majorHAnsi" w:hAnsiTheme="majorHAnsi" w:cs="Times New Roman"/>
          <w:sz w:val="24"/>
          <w:szCs w:val="24"/>
        </w:rPr>
        <w:t xml:space="preserve"> menunjukkan </w:t>
      </w:r>
      <w:r w:rsidR="008D249F">
        <w:rPr>
          <w:rFonts w:asciiTheme="majorHAnsi" w:hAnsiTheme="majorHAnsi" w:cs="Times New Roman"/>
          <w:sz w:val="24"/>
          <w:szCs w:val="24"/>
        </w:rPr>
        <w:lastRenderedPageBreak/>
        <w:t>bahwa c</w:t>
      </w:r>
      <w:r w:rsidRPr="00973AD9">
        <w:rPr>
          <w:rFonts w:asciiTheme="majorHAnsi" w:hAnsiTheme="majorHAnsi" w:cs="Times New Roman"/>
          <w:sz w:val="24"/>
          <w:szCs w:val="24"/>
          <w:lang w:val="en-MY"/>
        </w:rPr>
        <w:t>alon nasabah yang ingin melakukan pembiayaan menyerahkan persyaratan antara lain</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Foto Copy KTP suami istri</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Foto Copy KK</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Foto Copy akta nikah</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Foto Copy jaminan</w:t>
      </w:r>
      <w:r w:rsidR="008D249F">
        <w:rPr>
          <w:rFonts w:asciiTheme="majorHAnsi" w:hAnsiTheme="majorHAnsi" w:cs="Times New Roman"/>
          <w:sz w:val="24"/>
          <w:szCs w:val="24"/>
        </w:rPr>
        <w:t>.</w:t>
      </w:r>
    </w:p>
    <w:p w14:paraId="0B45134F" w14:textId="6CF112E4" w:rsidR="008D249F" w:rsidRDefault="00973AD9" w:rsidP="003831A1">
      <w:pPr>
        <w:pStyle w:val="ListParagraph"/>
        <w:spacing w:after="0"/>
        <w:ind w:left="142"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Dari pihak perusahaan memeriksa kebenaran dan keabsahan dokumen Foto Copy dengan aslinya. Setelah semua sesuai dilanjutkan dengan mengisi Form pengajuan pembiayaan. Setelah pengisian selesai kemudian mengajukan register pembiayaan.</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 xml:space="preserve">Kemudian dilanjutkan mengecek </w:t>
      </w:r>
      <w:r w:rsidRPr="00973AD9">
        <w:rPr>
          <w:rFonts w:asciiTheme="majorHAnsi" w:hAnsiTheme="majorHAnsi" w:cs="Times New Roman"/>
          <w:i/>
          <w:iCs/>
          <w:sz w:val="24"/>
          <w:szCs w:val="24"/>
          <w:lang w:val="en-MY"/>
        </w:rPr>
        <w:t>track record</w:t>
      </w:r>
      <w:r w:rsidRPr="00973AD9">
        <w:rPr>
          <w:rFonts w:asciiTheme="majorHAnsi" w:hAnsiTheme="majorHAnsi" w:cs="Times New Roman"/>
          <w:sz w:val="24"/>
          <w:szCs w:val="24"/>
          <w:lang w:val="en-MY"/>
        </w:rPr>
        <w:t xml:space="preserve"> calon nasabah di database BI (mengecek apakah nasabah pernah bermasalah di</w:t>
      </w:r>
      <w:r w:rsidR="007A716D">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 xml:space="preserve">bank-bank lain atau tidak). Jika </w:t>
      </w:r>
      <w:r w:rsidRPr="007A716D">
        <w:rPr>
          <w:rFonts w:asciiTheme="majorHAnsi" w:hAnsiTheme="majorHAnsi" w:cs="Times New Roman"/>
          <w:i/>
          <w:sz w:val="24"/>
          <w:szCs w:val="24"/>
          <w:lang w:val="en-MY"/>
        </w:rPr>
        <w:t>track record</w:t>
      </w:r>
      <w:r w:rsidRPr="00973AD9">
        <w:rPr>
          <w:rFonts w:asciiTheme="majorHAnsi" w:hAnsiTheme="majorHAnsi" w:cs="Times New Roman"/>
          <w:sz w:val="24"/>
          <w:szCs w:val="24"/>
          <w:lang w:val="en-MY"/>
        </w:rPr>
        <w:t xml:space="preserve"> bagus maka dilanjutkan dengan penyerahan berkas pengajuan kepada AO, (untuk proyek harus memiliki surat perintah kerja) kemudian survey calon nasabah. Jika memenuhi syarat dilanjutkan dengan menyusun laporan analisa pembiayaan, diantaranya</w:t>
      </w:r>
      <w:r w:rsidR="008D249F">
        <w:rPr>
          <w:rFonts w:asciiTheme="majorHAnsi" w:hAnsiTheme="majorHAnsi" w:cs="Times New Roman"/>
          <w:sz w:val="24"/>
          <w:szCs w:val="24"/>
        </w:rPr>
        <w:t>: 1)</w:t>
      </w:r>
      <w:r w:rsidRPr="008D249F">
        <w:rPr>
          <w:rFonts w:asciiTheme="majorHAnsi" w:hAnsiTheme="majorHAnsi" w:cs="Times New Roman"/>
          <w:sz w:val="24"/>
          <w:szCs w:val="24"/>
          <w:lang w:val="en-MY"/>
        </w:rPr>
        <w:t>Proposal pengajuan</w:t>
      </w:r>
      <w:r w:rsidR="008D249F">
        <w:rPr>
          <w:rFonts w:asciiTheme="majorHAnsi" w:hAnsiTheme="majorHAnsi" w:cs="Times New Roman"/>
          <w:sz w:val="24"/>
          <w:szCs w:val="24"/>
        </w:rPr>
        <w:t>, 2)</w:t>
      </w:r>
      <w:r w:rsidRPr="00973AD9">
        <w:rPr>
          <w:rFonts w:asciiTheme="majorHAnsi" w:hAnsiTheme="majorHAnsi" w:cs="Times New Roman"/>
          <w:sz w:val="24"/>
          <w:szCs w:val="24"/>
          <w:lang w:val="en-MY"/>
        </w:rPr>
        <w:t>Hasil appraisal jaminan</w:t>
      </w:r>
      <w:r w:rsidR="008D249F">
        <w:rPr>
          <w:rFonts w:asciiTheme="majorHAnsi" w:hAnsiTheme="majorHAnsi" w:cs="Times New Roman"/>
          <w:sz w:val="24"/>
          <w:szCs w:val="24"/>
        </w:rPr>
        <w:t>, 3)</w:t>
      </w:r>
      <w:r w:rsidRPr="00973AD9">
        <w:rPr>
          <w:rFonts w:asciiTheme="majorHAnsi" w:hAnsiTheme="majorHAnsi" w:cs="Times New Roman"/>
          <w:sz w:val="24"/>
          <w:szCs w:val="24"/>
          <w:lang w:val="en-MY"/>
        </w:rPr>
        <w:t>Lembar persetujuan pembiayaan</w:t>
      </w:r>
      <w:r w:rsidR="008D249F">
        <w:rPr>
          <w:rFonts w:asciiTheme="majorHAnsi" w:hAnsiTheme="majorHAnsi" w:cs="Times New Roman"/>
          <w:sz w:val="24"/>
          <w:szCs w:val="24"/>
        </w:rPr>
        <w:t>. K</w:t>
      </w:r>
      <w:r w:rsidRPr="008D249F">
        <w:rPr>
          <w:rFonts w:asciiTheme="majorHAnsi" w:hAnsiTheme="majorHAnsi" w:cs="Times New Roman"/>
          <w:sz w:val="24"/>
          <w:szCs w:val="24"/>
          <w:lang w:val="en-MY"/>
        </w:rPr>
        <w:t>emudian dilanjutkan pengajuan kepada komite pembiayaan setelah diterima kemudian menyerahkan berkas pembiayaan ke bagian legal.</w:t>
      </w:r>
    </w:p>
    <w:p w14:paraId="12321FF1" w14:textId="77777777" w:rsidR="008D249F" w:rsidRDefault="00973AD9" w:rsidP="003831A1">
      <w:pPr>
        <w:pStyle w:val="ListParagraph"/>
        <w:spacing w:after="0"/>
        <w:ind w:left="142"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 xml:space="preserve">Kemudian pembuatan akad pembiayaan oleh bagian </w:t>
      </w:r>
      <w:r w:rsidRPr="00973AD9">
        <w:rPr>
          <w:rFonts w:asciiTheme="majorHAnsi" w:hAnsiTheme="majorHAnsi" w:cs="Times New Roman"/>
          <w:i/>
          <w:iCs/>
          <w:sz w:val="24"/>
          <w:szCs w:val="24"/>
          <w:lang w:val="en-MY"/>
        </w:rPr>
        <w:t>legal</w:t>
      </w:r>
      <w:r w:rsidRPr="00973AD9">
        <w:rPr>
          <w:rFonts w:asciiTheme="majorHAnsi" w:hAnsiTheme="majorHAnsi" w:cs="Times New Roman"/>
          <w:sz w:val="24"/>
          <w:szCs w:val="24"/>
          <w:lang w:val="en-MY"/>
        </w:rPr>
        <w:t xml:space="preserve"> berupa:</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Akad pembiayaan</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Al-wakalah</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TTUN</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Ijab Qobul</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Berita acara serah terima jaminan</w:t>
      </w:r>
      <w:r w:rsidR="008D249F">
        <w:rPr>
          <w:rFonts w:asciiTheme="majorHAnsi" w:hAnsiTheme="majorHAnsi" w:cs="Times New Roman"/>
          <w:sz w:val="24"/>
          <w:szCs w:val="24"/>
        </w:rPr>
        <w:t xml:space="preserve">. </w:t>
      </w:r>
      <w:r w:rsidRPr="00973AD9">
        <w:rPr>
          <w:rFonts w:asciiTheme="majorHAnsi" w:hAnsiTheme="majorHAnsi" w:cs="Times New Roman"/>
          <w:sz w:val="24"/>
          <w:szCs w:val="24"/>
          <w:lang w:val="en-MY"/>
        </w:rPr>
        <w:t>Kemudian realisasi pembiayaan dilanjutkan serah terima jaminan,. Kemudian pencairan pembiayaan.</w:t>
      </w:r>
    </w:p>
    <w:p w14:paraId="74A608A6" w14:textId="3CC4E5AA" w:rsidR="008D249F" w:rsidRDefault="008D249F" w:rsidP="003831A1">
      <w:pPr>
        <w:pStyle w:val="ListParagraph"/>
        <w:spacing w:after="0"/>
        <w:ind w:left="142" w:firstLine="720"/>
        <w:jc w:val="both"/>
        <w:rPr>
          <w:rFonts w:asciiTheme="majorHAnsi" w:hAnsiTheme="majorHAnsi" w:cs="Times New Roman"/>
          <w:sz w:val="24"/>
          <w:szCs w:val="24"/>
        </w:rPr>
      </w:pPr>
      <w:r>
        <w:rPr>
          <w:rFonts w:asciiTheme="majorHAnsi" w:hAnsiTheme="majorHAnsi" w:cs="Times New Roman"/>
          <w:sz w:val="24"/>
          <w:szCs w:val="24"/>
        </w:rPr>
        <w:t xml:space="preserve">Sehingga, </w:t>
      </w:r>
      <w:r w:rsidR="00973AD9" w:rsidRPr="00973AD9">
        <w:rPr>
          <w:rFonts w:asciiTheme="majorHAnsi" w:hAnsiTheme="majorHAnsi" w:cs="Times New Roman"/>
          <w:sz w:val="24"/>
          <w:szCs w:val="24"/>
        </w:rPr>
        <w:t xml:space="preserve"> dapat peneliti jelaskan bahwa BPR Syari’ah Situbondo menerima pembiayaan </w:t>
      </w:r>
      <w:r w:rsidR="00973AD9" w:rsidRPr="00EF7186">
        <w:rPr>
          <w:rFonts w:asciiTheme="majorHAnsi" w:hAnsiTheme="majorHAnsi" w:cs="Times New Roman"/>
          <w:i/>
          <w:sz w:val="24"/>
          <w:szCs w:val="24"/>
        </w:rPr>
        <w:t>musyarakah</w:t>
      </w:r>
      <w:r w:rsidR="00973AD9" w:rsidRPr="00973AD9">
        <w:rPr>
          <w:rFonts w:asciiTheme="majorHAnsi" w:hAnsiTheme="majorHAnsi" w:cs="Times New Roman"/>
          <w:sz w:val="24"/>
          <w:szCs w:val="24"/>
        </w:rPr>
        <w:t xml:space="preserve"> yang memang sangat mengandung risiko, pembiayaan ini banyak digunakan dalam kegiatan-kegiatan proyek, baik proyek pribadi maupun pemerintah. Suatu proyek yang penyaluran dananya dari APBN kadangkala masih menggandeng  bank-bank yang salah satu produk pembiayaanya </w:t>
      </w:r>
      <w:r w:rsidR="00973AD9" w:rsidRPr="00EF7186">
        <w:rPr>
          <w:rFonts w:asciiTheme="majorHAnsi" w:hAnsiTheme="majorHAnsi" w:cs="Times New Roman"/>
          <w:i/>
          <w:sz w:val="24"/>
          <w:szCs w:val="24"/>
        </w:rPr>
        <w:t>musyarakah</w:t>
      </w:r>
      <w:r w:rsidR="00973AD9" w:rsidRPr="00973AD9">
        <w:rPr>
          <w:rFonts w:asciiTheme="majorHAnsi" w:hAnsiTheme="majorHAnsi" w:cs="Times New Roman"/>
          <w:sz w:val="24"/>
          <w:szCs w:val="24"/>
        </w:rPr>
        <w:t xml:space="preserve"> yang dalam pencairan dananya nanti d</w:t>
      </w:r>
      <w:r>
        <w:rPr>
          <w:rFonts w:asciiTheme="majorHAnsi" w:hAnsiTheme="majorHAnsi" w:cs="Times New Roman"/>
          <w:sz w:val="24"/>
          <w:szCs w:val="24"/>
        </w:rPr>
        <w:t>a</w:t>
      </w:r>
      <w:r w:rsidR="00973AD9" w:rsidRPr="00973AD9">
        <w:rPr>
          <w:rFonts w:asciiTheme="majorHAnsi" w:hAnsiTheme="majorHAnsi" w:cs="Times New Roman"/>
          <w:sz w:val="24"/>
          <w:szCs w:val="24"/>
        </w:rPr>
        <w:t xml:space="preserve">pat digunakan untuk gaji karyawan </w:t>
      </w:r>
      <w:r w:rsidR="00EF7186" w:rsidRPr="00602CE9">
        <w:rPr>
          <w:rFonts w:asciiTheme="majorHAnsi" w:hAnsiTheme="majorHAnsi" w:cs="Times New Roman"/>
          <w:sz w:val="24"/>
          <w:szCs w:val="24"/>
        </w:rPr>
        <w:t>d</w:t>
      </w:r>
      <w:r w:rsidR="00973AD9" w:rsidRPr="00973AD9">
        <w:rPr>
          <w:rFonts w:asciiTheme="majorHAnsi" w:hAnsiTheme="majorHAnsi" w:cs="Times New Roman"/>
          <w:sz w:val="24"/>
          <w:szCs w:val="24"/>
        </w:rPr>
        <w:t>ll.</w:t>
      </w:r>
    </w:p>
    <w:p w14:paraId="5BEF8C08" w14:textId="77777777" w:rsidR="008D249F" w:rsidRDefault="00973AD9" w:rsidP="003831A1">
      <w:pPr>
        <w:pStyle w:val="ListParagraph"/>
        <w:spacing w:after="0"/>
        <w:ind w:left="142"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Sebagai sebuah lembaga formal, bank Syari’ah mempunyai beberapa cara dan tahapan yang harus ditempuh oleh nasabah. Ketentuan ini merupakan proses pengkajian atas diri nasabah dan tujuannya. Pada dasarnya pinjaman bank dibedakan menjadi dua; pinjaman produktif dan konsumtif. Pinjaman produktif yang digunakan untuk menambah modal atau pembiayaan sebuah proyek usaha. Sedangakan pinjaman konsumtif diberikan untuk memenuhi kebutuhan yang langsung habis setelah kebutuhan itu terpenuhi.</w:t>
      </w:r>
    </w:p>
    <w:p w14:paraId="256F160E" w14:textId="77777777" w:rsidR="008D249F" w:rsidRDefault="00973AD9" w:rsidP="003831A1">
      <w:pPr>
        <w:pStyle w:val="ListParagraph"/>
        <w:spacing w:after="0"/>
        <w:ind w:left="142" w:firstLine="720"/>
        <w:jc w:val="both"/>
        <w:rPr>
          <w:rFonts w:asciiTheme="majorHAnsi" w:hAnsiTheme="majorHAnsi" w:cs="Times New Roman"/>
          <w:sz w:val="24"/>
          <w:szCs w:val="24"/>
        </w:rPr>
      </w:pPr>
      <w:r w:rsidRPr="00973AD9">
        <w:rPr>
          <w:rFonts w:asciiTheme="majorHAnsi" w:hAnsiTheme="majorHAnsi" w:cs="Times New Roman"/>
          <w:sz w:val="24"/>
          <w:szCs w:val="24"/>
          <w:lang w:val="en-MY"/>
        </w:rPr>
        <w:t xml:space="preserve">Untuk itu prosedur dan mekanisme yang ditetapkan bank dalam pengucuran dana pembiayaan </w:t>
      </w:r>
      <w:r w:rsidRPr="00973AD9">
        <w:rPr>
          <w:rFonts w:asciiTheme="majorHAnsi" w:hAnsiTheme="majorHAnsi" w:cs="Times New Roman"/>
          <w:i/>
          <w:iCs/>
          <w:sz w:val="24"/>
          <w:szCs w:val="24"/>
          <w:lang w:val="en-MY"/>
        </w:rPr>
        <w:t>musyarakah</w:t>
      </w:r>
      <w:r w:rsidRPr="00973AD9">
        <w:rPr>
          <w:rFonts w:asciiTheme="majorHAnsi" w:hAnsiTheme="majorHAnsi" w:cs="Times New Roman"/>
          <w:sz w:val="24"/>
          <w:szCs w:val="24"/>
          <w:lang w:val="en-MY"/>
        </w:rPr>
        <w:t xml:space="preserve"> ini mempunyai syarat-syarat yang tidak saja bersifat administratif, tetapi juga terdapat ketentuan-ketentuan umum yang menjadi pedoman diberlakukannya pembiayaan </w:t>
      </w:r>
      <w:r w:rsidRPr="00EF7186">
        <w:rPr>
          <w:rFonts w:asciiTheme="majorHAnsi" w:hAnsiTheme="majorHAnsi" w:cs="Times New Roman"/>
          <w:i/>
          <w:sz w:val="24"/>
          <w:szCs w:val="24"/>
          <w:lang w:val="en-MY"/>
        </w:rPr>
        <w:t>musyarakah</w:t>
      </w:r>
      <w:r w:rsidRPr="00973AD9">
        <w:rPr>
          <w:rFonts w:asciiTheme="majorHAnsi" w:hAnsiTheme="majorHAnsi" w:cs="Times New Roman"/>
          <w:sz w:val="24"/>
          <w:szCs w:val="24"/>
          <w:lang w:val="en-MY"/>
        </w:rPr>
        <w:t>. Syarat administratif tersebut diantaranya:</w:t>
      </w:r>
      <w:r w:rsidR="008D249F">
        <w:rPr>
          <w:rFonts w:asciiTheme="majorHAnsi" w:hAnsiTheme="majorHAnsi" w:cs="Times New Roman"/>
          <w:sz w:val="24"/>
          <w:szCs w:val="24"/>
        </w:rPr>
        <w:t xml:space="preserve"> 1)</w:t>
      </w:r>
      <w:r w:rsidRPr="008D249F">
        <w:rPr>
          <w:rFonts w:asciiTheme="majorHAnsi" w:hAnsiTheme="majorHAnsi" w:cs="Times New Roman"/>
          <w:sz w:val="24"/>
          <w:szCs w:val="24"/>
          <w:lang w:val="en-MY"/>
        </w:rPr>
        <w:t>Mengisi formulir pendaftaran</w:t>
      </w:r>
      <w:r w:rsidR="008D249F">
        <w:rPr>
          <w:rFonts w:asciiTheme="majorHAnsi" w:hAnsiTheme="majorHAnsi" w:cs="Times New Roman"/>
          <w:sz w:val="24"/>
          <w:szCs w:val="24"/>
        </w:rPr>
        <w:t xml:space="preserve">, 2) </w:t>
      </w:r>
      <w:r w:rsidRPr="00973AD9">
        <w:rPr>
          <w:rFonts w:asciiTheme="majorHAnsi" w:hAnsiTheme="majorHAnsi" w:cs="Times New Roman"/>
          <w:sz w:val="24"/>
          <w:szCs w:val="24"/>
          <w:lang w:val="en-MY"/>
        </w:rPr>
        <w:lastRenderedPageBreak/>
        <w:t>Menyerahkan Foto Copy KTP suami istri, akta nikah &amp; KK</w:t>
      </w:r>
      <w:r w:rsidR="008D249F">
        <w:rPr>
          <w:rFonts w:asciiTheme="majorHAnsi" w:hAnsiTheme="majorHAnsi" w:cs="Times New Roman"/>
          <w:sz w:val="24"/>
          <w:szCs w:val="24"/>
        </w:rPr>
        <w:t xml:space="preserve">, 3) </w:t>
      </w:r>
      <w:r w:rsidRPr="00973AD9">
        <w:rPr>
          <w:rFonts w:asciiTheme="majorHAnsi" w:hAnsiTheme="majorHAnsi" w:cs="Times New Roman"/>
          <w:sz w:val="24"/>
          <w:szCs w:val="24"/>
          <w:lang w:val="en-MY"/>
        </w:rPr>
        <w:t>Menyerahkan Foto copy legalisir usaha (untuk proyek harus memiliki Surat Perintah Kerja (S</w:t>
      </w:r>
      <w:r w:rsidRPr="00973AD9">
        <w:rPr>
          <w:rFonts w:asciiTheme="majorHAnsi" w:hAnsiTheme="majorHAnsi" w:cs="Times New Roman"/>
          <w:sz w:val="24"/>
          <w:szCs w:val="24"/>
        </w:rPr>
        <w:t>PK</w:t>
      </w:r>
      <w:r w:rsidRPr="00973AD9">
        <w:rPr>
          <w:rFonts w:asciiTheme="majorHAnsi" w:hAnsiTheme="majorHAnsi" w:cs="Times New Roman"/>
          <w:sz w:val="24"/>
          <w:szCs w:val="24"/>
          <w:lang w:val="en-MY"/>
        </w:rPr>
        <w:t>)</w:t>
      </w:r>
      <w:r w:rsidR="008D249F">
        <w:rPr>
          <w:rFonts w:asciiTheme="majorHAnsi" w:hAnsiTheme="majorHAnsi" w:cs="Times New Roman"/>
          <w:sz w:val="24"/>
          <w:szCs w:val="24"/>
        </w:rPr>
        <w:t>.</w:t>
      </w:r>
    </w:p>
    <w:p w14:paraId="38B212FC" w14:textId="77777777" w:rsidR="008D249F" w:rsidRDefault="00973AD9" w:rsidP="003831A1">
      <w:pPr>
        <w:pStyle w:val="ListParagraph"/>
        <w:spacing w:after="0"/>
        <w:ind w:left="142"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Setelah semua persyaratan dipenuhi oleh nasabah, maka diadakan peninjauan. Kemudian dilakukan analisis pembiayaan. Analisis ini dilakukan oleh kabag pembiayaan berdasarkan hasil survey.</w:t>
      </w:r>
    </w:p>
    <w:p w14:paraId="5CAB4ACA" w14:textId="492B1C5B" w:rsidR="008D249F" w:rsidRDefault="00973AD9" w:rsidP="003831A1">
      <w:pPr>
        <w:pStyle w:val="ListParagraph"/>
        <w:spacing w:after="0"/>
        <w:ind w:left="142"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 xml:space="preserve">Dari hasil survey dan analisis pembiayaan yang telah dilakukan maka diadakan konsultasi ke tim. Kemudian dari hasil rapat tersebut ada dua yaitu pengajuan pembiayaan tersebut diterima atau ditolak. </w:t>
      </w:r>
    </w:p>
    <w:p w14:paraId="3D1CE587" w14:textId="77777777" w:rsidR="008D249F" w:rsidRDefault="00973AD9" w:rsidP="003831A1">
      <w:pPr>
        <w:pStyle w:val="ListParagraph"/>
        <w:spacing w:after="0"/>
        <w:ind w:left="142"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Setelah semua syarat dipenuhi dengan melalui beberapa proses maka dibuatlah SI (</w:t>
      </w:r>
      <w:r w:rsidRPr="00973AD9">
        <w:rPr>
          <w:rFonts w:asciiTheme="majorHAnsi" w:hAnsiTheme="majorHAnsi" w:cs="Times New Roman"/>
          <w:i/>
          <w:iCs/>
          <w:sz w:val="24"/>
          <w:szCs w:val="24"/>
          <w:lang w:val="en-MY"/>
        </w:rPr>
        <w:t>Standing Intruction)</w:t>
      </w:r>
      <w:r w:rsidRPr="00973AD9">
        <w:rPr>
          <w:rFonts w:asciiTheme="majorHAnsi" w:hAnsiTheme="majorHAnsi" w:cs="Times New Roman"/>
          <w:sz w:val="24"/>
          <w:szCs w:val="24"/>
          <w:lang w:val="en-MY"/>
        </w:rPr>
        <w:t xml:space="preserve"> diserahkan ke teller untuk dicairkan. Maka nasabah tersebut sedah berhak untuk menerima pencairan hutangnya.</w:t>
      </w:r>
    </w:p>
    <w:p w14:paraId="55DE7BE2" w14:textId="68AB79BB" w:rsidR="00973AD9" w:rsidRDefault="00973AD9" w:rsidP="003831A1">
      <w:pPr>
        <w:pStyle w:val="ListParagraph"/>
        <w:spacing w:after="0"/>
        <w:ind w:left="142" w:firstLine="720"/>
        <w:jc w:val="both"/>
        <w:rPr>
          <w:rFonts w:asciiTheme="majorHAnsi" w:hAnsiTheme="majorHAnsi" w:cs="Times New Roman"/>
          <w:sz w:val="24"/>
          <w:szCs w:val="24"/>
        </w:rPr>
      </w:pPr>
      <w:r w:rsidRPr="00973AD9">
        <w:rPr>
          <w:rFonts w:asciiTheme="majorHAnsi" w:hAnsiTheme="majorHAnsi" w:cs="Times New Roman"/>
          <w:sz w:val="24"/>
          <w:szCs w:val="24"/>
        </w:rPr>
        <w:t>Selain beberapa hal di</w:t>
      </w:r>
      <w:r w:rsidR="00EF7186">
        <w:rPr>
          <w:rFonts w:asciiTheme="majorHAnsi" w:hAnsiTheme="majorHAnsi" w:cs="Times New Roman"/>
          <w:sz w:val="24"/>
          <w:szCs w:val="24"/>
          <w:lang w:val="en-US"/>
        </w:rPr>
        <w:t xml:space="preserve"> </w:t>
      </w:r>
      <w:r w:rsidRPr="00973AD9">
        <w:rPr>
          <w:rFonts w:asciiTheme="majorHAnsi" w:hAnsiTheme="majorHAnsi" w:cs="Times New Roman"/>
          <w:sz w:val="24"/>
          <w:szCs w:val="24"/>
        </w:rPr>
        <w:t xml:space="preserve">atas nasabah diharapkan dapat memenuhi syarat bersedia menjadi nasabah BPR Syari’ah Situbondo dengan menandatangani dan mengisi formulir aplikasi pembukuan rekening yang berisi identitas lengkap, calon nasabah harus amanah dan bertanggung jawab, setelah hal tersebut dipenuhi nasabah harus mengikuti prosedur yang ditetapkan pihak BPR Syari’ah Situbondo seperti nasabah mengisi surat permohonan pembiayaan dengan standar akad dalam pembiayaan </w:t>
      </w:r>
      <w:r w:rsidRPr="00973AD9">
        <w:rPr>
          <w:rFonts w:asciiTheme="majorHAnsi" w:hAnsiTheme="majorHAnsi" w:cs="Times New Roman"/>
          <w:i/>
          <w:iCs/>
          <w:sz w:val="24"/>
          <w:szCs w:val="24"/>
        </w:rPr>
        <w:t>musyarakah</w:t>
      </w:r>
      <w:r w:rsidRPr="00973AD9">
        <w:rPr>
          <w:rFonts w:asciiTheme="majorHAnsi" w:hAnsiTheme="majorHAnsi" w:cs="Times New Roman"/>
          <w:sz w:val="24"/>
          <w:szCs w:val="24"/>
        </w:rPr>
        <w:t xml:space="preserve"> berisi: a. usaha yang ditawarkan untuk dibiayai, b. jumlah kebutuhan dana, c.  jangka waktu investasi yang dalam pengisian formulir tersebut mendapat pendampingan dari pihak BPR Syari’ah Situbondo</w:t>
      </w:r>
      <w:r w:rsidR="008D249F">
        <w:rPr>
          <w:rFonts w:asciiTheme="majorHAnsi" w:hAnsiTheme="majorHAnsi" w:cs="Times New Roman"/>
          <w:sz w:val="24"/>
          <w:szCs w:val="24"/>
        </w:rPr>
        <w:t>.</w:t>
      </w:r>
    </w:p>
    <w:p w14:paraId="56194BBA" w14:textId="77777777" w:rsidR="003831A1" w:rsidRPr="008D249F" w:rsidRDefault="003831A1" w:rsidP="003831A1">
      <w:pPr>
        <w:pStyle w:val="ListParagraph"/>
        <w:spacing w:after="0"/>
        <w:ind w:left="142" w:firstLine="720"/>
        <w:jc w:val="both"/>
        <w:rPr>
          <w:rFonts w:asciiTheme="majorHAnsi" w:hAnsiTheme="majorHAnsi" w:cs="Times New Roman"/>
          <w:sz w:val="24"/>
          <w:szCs w:val="24"/>
          <w:lang w:val="en-MY"/>
        </w:rPr>
      </w:pPr>
    </w:p>
    <w:p w14:paraId="3AB13413" w14:textId="1569FD03" w:rsidR="008D249F" w:rsidRDefault="00973AD9" w:rsidP="003831A1">
      <w:pPr>
        <w:spacing w:after="0"/>
        <w:jc w:val="both"/>
        <w:rPr>
          <w:rFonts w:asciiTheme="majorHAnsi" w:hAnsiTheme="majorHAnsi" w:cs="Times New Roman"/>
          <w:b/>
          <w:bCs/>
          <w:sz w:val="24"/>
          <w:szCs w:val="24"/>
          <w:lang w:val="en-MY"/>
        </w:rPr>
      </w:pPr>
      <w:r w:rsidRPr="00973AD9">
        <w:rPr>
          <w:rFonts w:asciiTheme="majorHAnsi" w:hAnsiTheme="majorHAnsi"/>
          <w:b/>
          <w:bCs/>
          <w:sz w:val="24"/>
          <w:szCs w:val="24"/>
        </w:rPr>
        <w:t xml:space="preserve"> </w:t>
      </w:r>
      <w:r w:rsidRPr="00973AD9">
        <w:rPr>
          <w:rFonts w:asciiTheme="majorHAnsi" w:hAnsiTheme="majorHAnsi" w:cs="Times New Roman"/>
          <w:b/>
          <w:bCs/>
          <w:sz w:val="24"/>
          <w:szCs w:val="24"/>
          <w:lang w:val="en-MY"/>
        </w:rPr>
        <w:t xml:space="preserve">Resiko pembiayaan </w:t>
      </w:r>
      <w:r w:rsidRPr="00973AD9">
        <w:rPr>
          <w:rFonts w:asciiTheme="majorHAnsi" w:hAnsiTheme="majorHAnsi" w:cs="Times New Roman"/>
          <w:b/>
          <w:bCs/>
          <w:i/>
          <w:iCs/>
          <w:sz w:val="24"/>
          <w:szCs w:val="24"/>
          <w:lang w:val="en-MY"/>
        </w:rPr>
        <w:t>musyarakah</w:t>
      </w:r>
      <w:r w:rsidRPr="00973AD9">
        <w:rPr>
          <w:rFonts w:asciiTheme="majorHAnsi" w:hAnsiTheme="majorHAnsi" w:cs="Times New Roman"/>
          <w:b/>
          <w:bCs/>
          <w:sz w:val="24"/>
          <w:szCs w:val="24"/>
          <w:lang w:val="en-MY"/>
        </w:rPr>
        <w:t xml:space="preserve"> terhadap </w:t>
      </w:r>
      <w:r w:rsidRPr="00973AD9">
        <w:rPr>
          <w:rFonts w:asciiTheme="majorHAnsi" w:hAnsiTheme="majorHAnsi" w:cs="Times New Roman"/>
          <w:b/>
          <w:bCs/>
          <w:i/>
          <w:iCs/>
          <w:sz w:val="24"/>
          <w:szCs w:val="24"/>
          <w:lang w:val="en-MY"/>
        </w:rPr>
        <w:t>Return on assets</w:t>
      </w:r>
      <w:r w:rsidRPr="00973AD9">
        <w:rPr>
          <w:rFonts w:asciiTheme="majorHAnsi" w:hAnsiTheme="majorHAnsi" w:cs="Times New Roman"/>
          <w:b/>
          <w:bCs/>
          <w:sz w:val="24"/>
          <w:szCs w:val="24"/>
          <w:lang w:val="en-MY"/>
        </w:rPr>
        <w:t xml:space="preserve"> (ROA) pada BPR</w:t>
      </w:r>
      <w:r w:rsidR="00EF7186">
        <w:rPr>
          <w:rFonts w:asciiTheme="majorHAnsi" w:hAnsiTheme="majorHAnsi" w:cs="Times New Roman"/>
          <w:b/>
          <w:bCs/>
          <w:sz w:val="24"/>
          <w:szCs w:val="24"/>
          <w:lang w:val="en-MY"/>
        </w:rPr>
        <w:t xml:space="preserve"> </w:t>
      </w:r>
      <w:r w:rsidRPr="00973AD9">
        <w:rPr>
          <w:rFonts w:asciiTheme="majorHAnsi" w:hAnsiTheme="majorHAnsi" w:cs="Times New Roman"/>
          <w:b/>
          <w:bCs/>
          <w:sz w:val="24"/>
          <w:szCs w:val="24"/>
          <w:lang w:val="en-MY"/>
        </w:rPr>
        <w:t>Syari’ah Situbondo</w:t>
      </w:r>
    </w:p>
    <w:p w14:paraId="65679D6F" w14:textId="3770E99F" w:rsidR="008D249F" w:rsidRDefault="00973AD9" w:rsidP="003831A1">
      <w:pPr>
        <w:spacing w:after="0"/>
        <w:ind w:firstLine="720"/>
        <w:jc w:val="both"/>
        <w:rPr>
          <w:rFonts w:asciiTheme="majorHAnsi" w:hAnsiTheme="majorHAnsi" w:cs="Times New Roman"/>
          <w:sz w:val="24"/>
          <w:szCs w:val="24"/>
          <w:lang w:val="en-MY"/>
        </w:rPr>
      </w:pPr>
      <w:r w:rsidRPr="008D249F">
        <w:rPr>
          <w:rFonts w:asciiTheme="majorHAnsi" w:hAnsiTheme="majorHAnsi" w:cs="Times New Roman"/>
          <w:sz w:val="24"/>
          <w:szCs w:val="24"/>
          <w:lang w:val="en-MY"/>
        </w:rPr>
        <w:t>Pada bank yang berbasis Syari’ah tentu pembiayaan menjadi hal yang utama dal</w:t>
      </w:r>
      <w:r w:rsidR="00EF7186">
        <w:rPr>
          <w:rFonts w:asciiTheme="majorHAnsi" w:hAnsiTheme="majorHAnsi" w:cs="Times New Roman"/>
          <w:sz w:val="24"/>
          <w:szCs w:val="24"/>
          <w:lang w:val="en-MY"/>
        </w:rPr>
        <w:t>a</w:t>
      </w:r>
      <w:r w:rsidRPr="008D249F">
        <w:rPr>
          <w:rFonts w:asciiTheme="majorHAnsi" w:hAnsiTheme="majorHAnsi" w:cs="Times New Roman"/>
          <w:sz w:val="24"/>
          <w:szCs w:val="24"/>
          <w:lang w:val="en-MY"/>
        </w:rPr>
        <w:t xml:space="preserve">m mendapatkan pendapatan. Banyak macam pembiayaan yang biasa dipakai pada perbankan, salah satunya adalah pembiayaan </w:t>
      </w:r>
      <w:r w:rsidRPr="008D249F">
        <w:rPr>
          <w:rFonts w:asciiTheme="majorHAnsi" w:hAnsiTheme="majorHAnsi" w:cs="Times New Roman"/>
          <w:i/>
          <w:iCs/>
          <w:sz w:val="24"/>
          <w:szCs w:val="24"/>
          <w:lang w:val="en-MY"/>
        </w:rPr>
        <w:t>musyarakah.</w:t>
      </w:r>
      <w:r w:rsidRPr="008D249F">
        <w:rPr>
          <w:rFonts w:asciiTheme="majorHAnsi" w:hAnsiTheme="majorHAnsi" w:cs="Times New Roman"/>
          <w:sz w:val="24"/>
          <w:szCs w:val="24"/>
          <w:lang w:val="en-MY"/>
        </w:rPr>
        <w:t xml:space="preserve"> Pembiayaan ini merupakan pembiayaan yang sangat beresiko sebab mengandalkan kejujuran pada kedua belah pihak terutama pada nasabah. Karena tidak menutup kemungkinan nasabah akan melakukan kecurangan seperti penyembunyian keuntungan. Namun pada BPR</w:t>
      </w:r>
      <w:r w:rsidR="00EF7186">
        <w:rPr>
          <w:rFonts w:asciiTheme="majorHAnsi" w:hAnsiTheme="majorHAnsi" w:cs="Times New Roman"/>
          <w:sz w:val="24"/>
          <w:szCs w:val="24"/>
          <w:lang w:val="en-MY"/>
        </w:rPr>
        <w:t xml:space="preserve"> </w:t>
      </w:r>
      <w:r w:rsidRPr="008D249F">
        <w:rPr>
          <w:rFonts w:asciiTheme="majorHAnsi" w:hAnsiTheme="majorHAnsi" w:cs="Times New Roman"/>
          <w:sz w:val="24"/>
          <w:szCs w:val="24"/>
          <w:lang w:val="en-MY"/>
        </w:rPr>
        <w:t xml:space="preserve">Syari’ah Situbondo, pembiayaan </w:t>
      </w:r>
      <w:r w:rsidRPr="008D249F">
        <w:rPr>
          <w:rFonts w:asciiTheme="majorHAnsi" w:hAnsiTheme="majorHAnsi" w:cs="Times New Roman"/>
          <w:i/>
          <w:iCs/>
          <w:sz w:val="24"/>
          <w:szCs w:val="24"/>
          <w:lang w:val="en-MY"/>
        </w:rPr>
        <w:t>musyarakah</w:t>
      </w:r>
      <w:r w:rsidRPr="008D249F">
        <w:rPr>
          <w:rFonts w:asciiTheme="majorHAnsi" w:hAnsiTheme="majorHAnsi" w:cs="Times New Roman"/>
          <w:sz w:val="24"/>
          <w:szCs w:val="24"/>
          <w:lang w:val="en-MY"/>
        </w:rPr>
        <w:t xml:space="preserve"> disalurkan pada kegiatan proyek. Baik proyek pribadi maupun proyek pemerintah. Resiko-resiko yang terjadi tentunya akan mempengaruhi profitabilitas pada bank itu sendiri.</w:t>
      </w:r>
    </w:p>
    <w:p w14:paraId="156C8221" w14:textId="549BEFA7" w:rsidR="008D249F" w:rsidRDefault="00973AD9" w:rsidP="003831A1">
      <w:pPr>
        <w:spacing w:after="0"/>
        <w:ind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 xml:space="preserve">Hasil wawancara dengan </w:t>
      </w:r>
      <w:r w:rsidRPr="00973AD9">
        <w:rPr>
          <w:rFonts w:asciiTheme="majorHAnsi" w:hAnsiTheme="majorHAnsi" w:cs="Times New Roman"/>
          <w:sz w:val="24"/>
          <w:szCs w:val="24"/>
        </w:rPr>
        <w:t>Marketing</w:t>
      </w:r>
      <w:r w:rsidRPr="00973AD9">
        <w:rPr>
          <w:rFonts w:asciiTheme="majorHAnsi" w:hAnsiTheme="majorHAnsi" w:cs="Times New Roman"/>
          <w:sz w:val="24"/>
          <w:szCs w:val="24"/>
          <w:lang w:val="en-MY"/>
        </w:rPr>
        <w:t xml:space="preserve"> pada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w:t>
      </w:r>
      <w:r w:rsidR="008D249F">
        <w:rPr>
          <w:rFonts w:asciiTheme="majorHAnsi" w:hAnsiTheme="majorHAnsi" w:cs="Times New Roman"/>
          <w:sz w:val="24"/>
          <w:szCs w:val="24"/>
        </w:rPr>
        <w:t xml:space="preserve"> menunjukkan bahwa p</w:t>
      </w:r>
      <w:r w:rsidRPr="00973AD9">
        <w:rPr>
          <w:rFonts w:asciiTheme="majorHAnsi" w:hAnsiTheme="majorHAnsi" w:cs="Times New Roman"/>
          <w:sz w:val="24"/>
          <w:szCs w:val="24"/>
          <w:lang w:val="en-MY"/>
        </w:rPr>
        <w:t xml:space="preserve">embiayaan </w:t>
      </w:r>
      <w:r w:rsidRPr="00973AD9">
        <w:rPr>
          <w:rFonts w:asciiTheme="majorHAnsi" w:hAnsiTheme="majorHAnsi" w:cs="Times New Roman"/>
          <w:i/>
          <w:iCs/>
          <w:sz w:val="24"/>
          <w:szCs w:val="24"/>
          <w:lang w:val="en-MY"/>
        </w:rPr>
        <w:t xml:space="preserve">musyarakah </w:t>
      </w:r>
      <w:r w:rsidRPr="00973AD9">
        <w:rPr>
          <w:rFonts w:asciiTheme="majorHAnsi" w:hAnsiTheme="majorHAnsi" w:cs="Times New Roman"/>
          <w:sz w:val="24"/>
          <w:szCs w:val="24"/>
          <w:lang w:val="en-MY"/>
        </w:rPr>
        <w:t xml:space="preserve"> yang disalurkan pada kegiatan proyek, tidak menutup kemungkinan akan menghadapi risiko. Nasabah nakal merupakan salah satu bentuk resiko yang ada, nasabah akan melakukan </w:t>
      </w:r>
      <w:r w:rsidRPr="00973AD9">
        <w:rPr>
          <w:rFonts w:asciiTheme="majorHAnsi" w:hAnsiTheme="majorHAnsi" w:cs="Times New Roman"/>
          <w:sz w:val="24"/>
          <w:szCs w:val="24"/>
          <w:lang w:val="en-MY"/>
        </w:rPr>
        <w:lastRenderedPageBreak/>
        <w:t>pembiayaan tidak hanya pada satu (1) bank saja. Seperti contoh, proyek dari pemda yang pencairan dananya telah dilakukan di bank lain tetapi, masih melakukan pembiayaan pada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 Selain hal itu, resiko bisa juga terjadi ketika nasabah tidak hanya memiliki satu (1) proyek. Seperti contoh, nasabah memiliki dua (2) proyek dan melakukan pembiayaan di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 Nah, karena nasabah tidak hanya memiliki satu (1) proyek saja, jadi dana yang telah dicairkan oleh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 dipakai untuk proyek yang lainnya. Sebab, belum jatuh temponya pembiayaan yang akhirnya menyebabkan tidak terlunasinya pembiayaan yang dilakukan di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w:t>
      </w:r>
    </w:p>
    <w:p w14:paraId="3CF88628" w14:textId="77777777" w:rsidR="008D249F" w:rsidRDefault="00973AD9" w:rsidP="003831A1">
      <w:pPr>
        <w:spacing w:after="0"/>
        <w:ind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 xml:space="preserve">Oleh karena pembiayaan </w:t>
      </w:r>
      <w:r w:rsidRPr="00973AD9">
        <w:rPr>
          <w:rFonts w:asciiTheme="majorHAnsi" w:hAnsiTheme="majorHAnsi" w:cs="Times New Roman"/>
          <w:i/>
          <w:iCs/>
          <w:sz w:val="24"/>
          <w:szCs w:val="24"/>
          <w:lang w:val="en-MY"/>
        </w:rPr>
        <w:t>musyarakah</w:t>
      </w:r>
      <w:r w:rsidRPr="00973AD9">
        <w:rPr>
          <w:rFonts w:asciiTheme="majorHAnsi" w:hAnsiTheme="majorHAnsi" w:cs="Times New Roman"/>
          <w:sz w:val="24"/>
          <w:szCs w:val="24"/>
          <w:lang w:val="en-MY"/>
        </w:rPr>
        <w:t xml:space="preserve"> ini merupakan yang terbesar resikonya dibanding dengan pembiayaan lainnya maka tentunya sangat perlu pengantisipasian risiko yang akan terjadi. Antisipasi dilakukan agar dapat meminimalisir risiko-risiko yang akan terjadi nantinya. Dalam pengantisipasian risiko biasanya dilakukan pengawasan karena memang seharusnya setiap perbankan memiliki pedoman pengawasan untuk mencegah terjadinya risiko.</w:t>
      </w:r>
    </w:p>
    <w:p w14:paraId="78CFE41F" w14:textId="74B6E2E6" w:rsidR="00973AD9" w:rsidRPr="00973AD9" w:rsidRDefault="00973AD9" w:rsidP="003831A1">
      <w:pPr>
        <w:spacing w:after="0"/>
        <w:ind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 xml:space="preserve">Hasil wawancara dengan </w:t>
      </w:r>
      <w:r w:rsidRPr="00973AD9">
        <w:rPr>
          <w:rFonts w:asciiTheme="majorHAnsi" w:hAnsiTheme="majorHAnsi" w:cs="Times New Roman"/>
          <w:sz w:val="24"/>
          <w:szCs w:val="24"/>
        </w:rPr>
        <w:t>Marketing</w:t>
      </w:r>
      <w:r w:rsidRPr="00973AD9">
        <w:rPr>
          <w:rFonts w:asciiTheme="majorHAnsi" w:hAnsiTheme="majorHAnsi" w:cs="Times New Roman"/>
          <w:sz w:val="24"/>
          <w:szCs w:val="24"/>
          <w:lang w:val="en-MY"/>
        </w:rPr>
        <w:t xml:space="preserve"> pada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w:t>
      </w:r>
      <w:r w:rsidR="003831A1">
        <w:rPr>
          <w:rFonts w:asciiTheme="majorHAnsi" w:hAnsiTheme="majorHAnsi" w:cs="Times New Roman"/>
          <w:sz w:val="24"/>
          <w:szCs w:val="24"/>
        </w:rPr>
        <w:t xml:space="preserve">o menunjukkan bahwa </w:t>
      </w:r>
      <w:r w:rsidRPr="00973AD9">
        <w:rPr>
          <w:rFonts w:asciiTheme="majorHAnsi" w:hAnsiTheme="majorHAnsi" w:cs="Times New Roman"/>
          <w:sz w:val="24"/>
          <w:szCs w:val="24"/>
          <w:lang w:val="en-MY"/>
        </w:rPr>
        <w:t>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 dalm mengantisipasi risiko yang ada diantaranya dengan cara:</w:t>
      </w:r>
    </w:p>
    <w:p w14:paraId="5A6F7664" w14:textId="77777777" w:rsidR="00973AD9" w:rsidRPr="00973AD9" w:rsidRDefault="00973AD9" w:rsidP="003831A1">
      <w:pPr>
        <w:pStyle w:val="ListParagraph"/>
        <w:numPr>
          <w:ilvl w:val="0"/>
          <w:numId w:val="23"/>
        </w:numPr>
        <w:spacing w:after="0"/>
        <w:ind w:left="426"/>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Antisipasi pra pencairan</w:t>
      </w:r>
    </w:p>
    <w:p w14:paraId="011DC15C" w14:textId="77777777" w:rsidR="00973AD9" w:rsidRPr="00973AD9" w:rsidRDefault="00973AD9" w:rsidP="003831A1">
      <w:pPr>
        <w:pStyle w:val="ListParagraph"/>
        <w:numPr>
          <w:ilvl w:val="0"/>
          <w:numId w:val="24"/>
        </w:numPr>
        <w:spacing w:after="0"/>
        <w:ind w:left="709"/>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Melakukan Survey</w:t>
      </w:r>
    </w:p>
    <w:p w14:paraId="6D8F9087" w14:textId="77777777" w:rsidR="00973AD9" w:rsidRPr="00973AD9" w:rsidRDefault="00973AD9" w:rsidP="003831A1">
      <w:pPr>
        <w:pStyle w:val="ListParagraph"/>
        <w:spacing w:after="0"/>
        <w:ind w:left="709"/>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Harus benar-benar teliti dan tepat dari segi usaha. Milik sendiri atau kerja sama dengan orang lain. Jika memang usaha tersebut dilakukan ber dua (2) artinya kerja sama dengan orang lain maka harus jelas pembagiannya, serta pembayaran gajinya. Apakah gaji dibayarkan perminggu atau perbulan.</w:t>
      </w:r>
    </w:p>
    <w:p w14:paraId="37A88E65" w14:textId="77777777" w:rsidR="00973AD9" w:rsidRPr="00973AD9" w:rsidRDefault="00973AD9" w:rsidP="003831A1">
      <w:pPr>
        <w:pStyle w:val="ListParagraph"/>
        <w:numPr>
          <w:ilvl w:val="0"/>
          <w:numId w:val="24"/>
        </w:numPr>
        <w:spacing w:after="0"/>
        <w:ind w:left="709"/>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Jaminan</w:t>
      </w:r>
    </w:p>
    <w:p w14:paraId="586B87BD" w14:textId="77777777" w:rsidR="00973AD9" w:rsidRPr="00973AD9" w:rsidRDefault="00973AD9" w:rsidP="003831A1">
      <w:pPr>
        <w:pStyle w:val="ListParagraph"/>
        <w:spacing w:after="0"/>
        <w:ind w:left="709"/>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Harus diteliti dahulu apakh jaminan benar-benar milik sendiri atau milik orang lain.</w:t>
      </w:r>
    </w:p>
    <w:p w14:paraId="30434FB4" w14:textId="77777777" w:rsidR="00973AD9" w:rsidRPr="00973AD9" w:rsidRDefault="00973AD9" w:rsidP="003831A1">
      <w:pPr>
        <w:pStyle w:val="ListParagraph"/>
        <w:numPr>
          <w:ilvl w:val="0"/>
          <w:numId w:val="23"/>
        </w:numPr>
        <w:spacing w:after="0"/>
        <w:ind w:left="426"/>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Antisipasi setelah pencairan</w:t>
      </w:r>
    </w:p>
    <w:p w14:paraId="21557167" w14:textId="77777777" w:rsidR="00973AD9" w:rsidRPr="00973AD9" w:rsidRDefault="00973AD9" w:rsidP="003831A1">
      <w:pPr>
        <w:pStyle w:val="ListParagraph"/>
        <w:numPr>
          <w:ilvl w:val="0"/>
          <w:numId w:val="25"/>
        </w:numPr>
        <w:spacing w:after="0"/>
        <w:ind w:left="851"/>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Monitoring</w:t>
      </w:r>
    </w:p>
    <w:p w14:paraId="2920778A" w14:textId="77777777" w:rsidR="008D249F" w:rsidRDefault="00973AD9" w:rsidP="003831A1">
      <w:pPr>
        <w:pStyle w:val="ListParagraph"/>
        <w:spacing w:after="0"/>
        <w:ind w:left="851"/>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Monitoring dilakukan agar dapat melihat setelah mendapatkan dana, usaha tersebut makin meningkat atau menurun. Terkadang nasabah enggan untuk memberitahukan kerugian atau penurunan omset pada usahanya. Oleh karena itu, kegiatan monitoring ini menjadi sangat penting agar tetap dapat memantau nasabah dan usaha nasabah.</w:t>
      </w:r>
    </w:p>
    <w:p w14:paraId="2DF45767" w14:textId="77777777" w:rsidR="008D249F" w:rsidRDefault="00973AD9" w:rsidP="003831A1">
      <w:pPr>
        <w:spacing w:after="0"/>
        <w:ind w:firstLine="720"/>
        <w:jc w:val="both"/>
        <w:rPr>
          <w:rFonts w:asciiTheme="majorHAnsi" w:hAnsiTheme="majorHAnsi" w:cs="Times New Roman"/>
          <w:sz w:val="24"/>
          <w:szCs w:val="24"/>
          <w:lang w:val="en-MY"/>
        </w:rPr>
      </w:pPr>
      <w:r w:rsidRPr="008D249F">
        <w:rPr>
          <w:rFonts w:asciiTheme="majorHAnsi" w:hAnsiTheme="majorHAnsi" w:cs="Times New Roman"/>
          <w:sz w:val="24"/>
          <w:szCs w:val="24"/>
          <w:lang w:val="en-MY"/>
        </w:rPr>
        <w:t xml:space="preserve">Tentu semua telah mengetahui bahwa kondisi dimasa depan yang dihadapi nanti akan terjadi secara tidak pasti. Begitu pula dengan risiko, tidak menutup kemungkinan risiko yang yang telah diantisipasi tetap terjadi, Tentu perusahaan </w:t>
      </w:r>
      <w:r w:rsidRPr="008D249F">
        <w:rPr>
          <w:rFonts w:asciiTheme="majorHAnsi" w:hAnsiTheme="majorHAnsi" w:cs="Times New Roman"/>
          <w:sz w:val="24"/>
          <w:szCs w:val="24"/>
          <w:lang w:val="en-MY"/>
        </w:rPr>
        <w:lastRenderedPageBreak/>
        <w:t>harus melakukan kebijakan atas hal tersebut. Sebab terjadinya risiko ini akan menyebabkan timbulnya permasalahan baik debitur maupun kreditur.</w:t>
      </w:r>
    </w:p>
    <w:p w14:paraId="7A5EC148" w14:textId="4A5EB56F" w:rsidR="00973AD9" w:rsidRPr="00973AD9" w:rsidRDefault="00973AD9" w:rsidP="003831A1">
      <w:pPr>
        <w:spacing w:after="0"/>
        <w:ind w:firstLine="720"/>
        <w:jc w:val="both"/>
        <w:rPr>
          <w:rFonts w:asciiTheme="majorHAnsi" w:hAnsiTheme="majorHAnsi" w:cs="Times New Roman"/>
          <w:sz w:val="24"/>
          <w:szCs w:val="24"/>
        </w:rPr>
      </w:pPr>
      <w:r w:rsidRPr="008D249F">
        <w:rPr>
          <w:rFonts w:asciiTheme="majorHAnsi" w:hAnsiTheme="majorHAnsi" w:cs="Times New Roman"/>
          <w:sz w:val="24"/>
          <w:szCs w:val="24"/>
          <w:lang w:val="en-MY"/>
        </w:rPr>
        <w:t xml:space="preserve">Hasil wawancara dengan </w:t>
      </w:r>
      <w:r w:rsidRPr="008D249F">
        <w:rPr>
          <w:rFonts w:asciiTheme="majorHAnsi" w:hAnsiTheme="majorHAnsi" w:cs="Times New Roman"/>
          <w:sz w:val="24"/>
          <w:szCs w:val="24"/>
        </w:rPr>
        <w:t>Marketing</w:t>
      </w:r>
      <w:r w:rsidRPr="008D249F">
        <w:rPr>
          <w:rFonts w:asciiTheme="majorHAnsi" w:hAnsiTheme="majorHAnsi" w:cs="Times New Roman"/>
          <w:sz w:val="24"/>
          <w:szCs w:val="24"/>
          <w:lang w:val="en-MY"/>
        </w:rPr>
        <w:t xml:space="preserve"> pada BPR</w:t>
      </w:r>
      <w:r w:rsidR="00EF7186">
        <w:rPr>
          <w:rFonts w:asciiTheme="majorHAnsi" w:hAnsiTheme="majorHAnsi" w:cs="Times New Roman"/>
          <w:sz w:val="24"/>
          <w:szCs w:val="24"/>
          <w:lang w:val="en-MY"/>
        </w:rPr>
        <w:t xml:space="preserve"> </w:t>
      </w:r>
      <w:r w:rsidRPr="008D249F">
        <w:rPr>
          <w:rFonts w:asciiTheme="majorHAnsi" w:hAnsiTheme="majorHAnsi" w:cs="Times New Roman"/>
          <w:sz w:val="24"/>
          <w:szCs w:val="24"/>
          <w:lang w:val="en-MY"/>
        </w:rPr>
        <w:t>Syari’ah Situbondo</w:t>
      </w:r>
      <w:r w:rsidR="008D249F">
        <w:rPr>
          <w:rFonts w:asciiTheme="majorHAnsi" w:hAnsiTheme="majorHAnsi" w:cs="Times New Roman"/>
          <w:sz w:val="24"/>
          <w:szCs w:val="24"/>
        </w:rPr>
        <w:t xml:space="preserve"> menunjukkan bahwa</w:t>
      </w:r>
      <w:r w:rsidR="003831A1">
        <w:rPr>
          <w:rFonts w:asciiTheme="majorHAnsi" w:hAnsiTheme="majorHAnsi" w:cs="Times New Roman"/>
          <w:sz w:val="24"/>
          <w:szCs w:val="24"/>
        </w:rPr>
        <w:t xml:space="preserve"> </w:t>
      </w:r>
      <w:r w:rsidRPr="00973AD9">
        <w:rPr>
          <w:rFonts w:asciiTheme="majorHAnsi" w:hAnsiTheme="majorHAnsi" w:cs="Times New Roman"/>
          <w:sz w:val="24"/>
          <w:szCs w:val="24"/>
        </w:rPr>
        <w:t>Kebijakan yang akan ditempuh oleh pihak BPR</w:t>
      </w:r>
      <w:r w:rsidR="00EF7186">
        <w:rPr>
          <w:rFonts w:asciiTheme="majorHAnsi" w:hAnsiTheme="majorHAnsi" w:cs="Times New Roman"/>
          <w:sz w:val="24"/>
          <w:szCs w:val="24"/>
          <w:lang w:val="en-US"/>
        </w:rPr>
        <w:t xml:space="preserve"> </w:t>
      </w:r>
      <w:r w:rsidRPr="00973AD9">
        <w:rPr>
          <w:rFonts w:asciiTheme="majorHAnsi" w:hAnsiTheme="majorHAnsi" w:cs="Times New Roman"/>
          <w:sz w:val="24"/>
          <w:szCs w:val="24"/>
        </w:rPr>
        <w:t xml:space="preserve">Syari’ah Situbondo ketika terjadi kerugian pada pembiayaan </w:t>
      </w:r>
      <w:r w:rsidRPr="00973AD9">
        <w:rPr>
          <w:rFonts w:asciiTheme="majorHAnsi" w:hAnsiTheme="majorHAnsi" w:cs="Times New Roman"/>
          <w:i/>
          <w:iCs/>
          <w:sz w:val="24"/>
          <w:szCs w:val="24"/>
        </w:rPr>
        <w:t>musyarakah</w:t>
      </w:r>
      <w:r w:rsidRPr="00973AD9">
        <w:rPr>
          <w:rFonts w:asciiTheme="majorHAnsi" w:hAnsiTheme="majorHAnsi" w:cs="Times New Roman"/>
          <w:sz w:val="24"/>
          <w:szCs w:val="24"/>
        </w:rPr>
        <w:t xml:space="preserve"> diantaranya:</w:t>
      </w:r>
    </w:p>
    <w:p w14:paraId="2029E5A3" w14:textId="77777777" w:rsidR="00973AD9" w:rsidRPr="00973AD9" w:rsidRDefault="00973AD9" w:rsidP="003831A1">
      <w:pPr>
        <w:pStyle w:val="ListParagraph"/>
        <w:numPr>
          <w:ilvl w:val="0"/>
          <w:numId w:val="23"/>
        </w:numPr>
        <w:spacing w:after="0"/>
        <w:ind w:left="284"/>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Meminta modal kembali</w:t>
      </w:r>
    </w:p>
    <w:p w14:paraId="7A2FAEF8" w14:textId="2E6346AE" w:rsidR="003831A1" w:rsidRDefault="00973AD9" w:rsidP="003831A1">
      <w:pPr>
        <w:pStyle w:val="ListParagraph"/>
        <w:spacing w:after="0"/>
        <w:ind w:left="426" w:firstLine="36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Jika usaha telah mengalami kerugian, yang tentunya sudah tidak ada keuntungan yang akan dibagi maka pihak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 hanya meminta pengembalian modalnya saja. Namun jika usaha itu masih ada maka dapat didiskusikan lagi apakah memerlukan penambahan modal lagi atau tidak. Jika perlu maka akan dilakukan penambahan modal.</w:t>
      </w:r>
    </w:p>
    <w:p w14:paraId="745E1365" w14:textId="71CB2F6B" w:rsidR="003831A1" w:rsidRDefault="00973AD9" w:rsidP="003831A1">
      <w:pPr>
        <w:pStyle w:val="ListParagraph"/>
        <w:spacing w:after="0"/>
        <w:ind w:left="426" w:firstLine="36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Jika nasabah tidak dapat mengembalikan modal saat itu juga maka dapat dilakukan peruba</w:t>
      </w:r>
      <w:r w:rsidR="008F0876">
        <w:rPr>
          <w:rFonts w:asciiTheme="majorHAnsi" w:hAnsiTheme="majorHAnsi" w:cs="Times New Roman"/>
          <w:sz w:val="24"/>
          <w:szCs w:val="24"/>
          <w:lang w:val="en-MY"/>
        </w:rPr>
        <w:t>h</w:t>
      </w:r>
      <w:r w:rsidRPr="00973AD9">
        <w:rPr>
          <w:rFonts w:asciiTheme="majorHAnsi" w:hAnsiTheme="majorHAnsi" w:cs="Times New Roman"/>
          <w:sz w:val="24"/>
          <w:szCs w:val="24"/>
          <w:lang w:val="en-MY"/>
        </w:rPr>
        <w:t xml:space="preserve">an akad. Biasanya pada pembiayaan </w:t>
      </w:r>
      <w:r w:rsidRPr="00973AD9">
        <w:rPr>
          <w:rFonts w:asciiTheme="majorHAnsi" w:hAnsiTheme="majorHAnsi" w:cs="Times New Roman"/>
          <w:i/>
          <w:iCs/>
          <w:sz w:val="24"/>
          <w:szCs w:val="24"/>
          <w:lang w:val="en-MY"/>
        </w:rPr>
        <w:t>musyarakah</w:t>
      </w:r>
      <w:r w:rsidRPr="00973AD9">
        <w:rPr>
          <w:rFonts w:asciiTheme="majorHAnsi" w:hAnsiTheme="majorHAnsi" w:cs="Times New Roman"/>
          <w:sz w:val="24"/>
          <w:szCs w:val="24"/>
          <w:lang w:val="en-MY"/>
        </w:rPr>
        <w:t xml:space="preserve"> ketika terjadi hal tersebut perubahan akad menjadi salah satu solusinya. Yang di awal perjanjian menggunakan pembiayaan</w:t>
      </w:r>
      <w:r w:rsidR="00E44CD4">
        <w:rPr>
          <w:rFonts w:asciiTheme="majorHAnsi" w:hAnsiTheme="majorHAnsi" w:cs="Times New Roman"/>
          <w:sz w:val="24"/>
          <w:szCs w:val="24"/>
          <w:lang w:val="en-MY"/>
        </w:rPr>
        <w:t xml:space="preserve"> </w:t>
      </w:r>
      <w:r w:rsidRPr="00973AD9">
        <w:rPr>
          <w:rFonts w:asciiTheme="majorHAnsi" w:hAnsiTheme="majorHAnsi" w:cs="Times New Roman"/>
          <w:i/>
          <w:iCs/>
          <w:sz w:val="24"/>
          <w:szCs w:val="24"/>
          <w:lang w:val="en-MY"/>
        </w:rPr>
        <w:t xml:space="preserve">musyarakah </w:t>
      </w:r>
      <w:r w:rsidRPr="00973AD9">
        <w:rPr>
          <w:rFonts w:asciiTheme="majorHAnsi" w:hAnsiTheme="majorHAnsi" w:cs="Times New Roman"/>
          <w:sz w:val="24"/>
          <w:szCs w:val="24"/>
          <w:lang w:val="en-MY"/>
        </w:rPr>
        <w:t xml:space="preserve">setelah dirubah akan menjadi pembiayaan </w:t>
      </w:r>
      <w:r w:rsidRPr="00973AD9">
        <w:rPr>
          <w:rFonts w:asciiTheme="majorHAnsi" w:hAnsiTheme="majorHAnsi" w:cs="Times New Roman"/>
          <w:i/>
          <w:iCs/>
          <w:sz w:val="24"/>
          <w:szCs w:val="24"/>
          <w:lang w:val="en-MY"/>
        </w:rPr>
        <w:t>murabahah</w:t>
      </w:r>
      <w:r w:rsidRPr="00973AD9">
        <w:rPr>
          <w:rFonts w:asciiTheme="majorHAnsi" w:hAnsiTheme="majorHAnsi" w:cs="Times New Roman"/>
          <w:sz w:val="24"/>
          <w:szCs w:val="24"/>
          <w:lang w:val="en-MY"/>
        </w:rPr>
        <w:t xml:space="preserve"> atau pembiayaan </w:t>
      </w:r>
      <w:r w:rsidRPr="00973AD9">
        <w:rPr>
          <w:rFonts w:asciiTheme="majorHAnsi" w:hAnsiTheme="majorHAnsi" w:cs="Times New Roman"/>
          <w:i/>
          <w:iCs/>
          <w:sz w:val="24"/>
          <w:szCs w:val="24"/>
          <w:lang w:val="en-MY"/>
        </w:rPr>
        <w:t>mudharabah</w:t>
      </w:r>
      <w:r w:rsidRPr="00973AD9">
        <w:rPr>
          <w:rFonts w:asciiTheme="majorHAnsi" w:hAnsiTheme="majorHAnsi" w:cs="Times New Roman"/>
          <w:sz w:val="24"/>
          <w:szCs w:val="24"/>
          <w:lang w:val="en-MY"/>
        </w:rPr>
        <w:t xml:space="preserve"> disesuaikan dengan kemampuan angsuran nasabah. Namun perubahan akad ini dapat dilakukan ketika</w:t>
      </w:r>
      <w:r w:rsidR="008F087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nasabah masih memiliki usaha.</w:t>
      </w:r>
    </w:p>
    <w:p w14:paraId="255C691B" w14:textId="319B5582" w:rsidR="003831A1" w:rsidRDefault="00973AD9" w:rsidP="003831A1">
      <w:pPr>
        <w:pStyle w:val="ListParagraph"/>
        <w:spacing w:after="0"/>
        <w:ind w:left="426" w:firstLine="36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Jika nasabah mengalami bangkrut total maka dialihkan pada penjualan asset. Namun hal ini dapat pula dihindari dengan cara melakukan pinjaman pada bank lain. Nasabah melakukan pinjaman pada bank lain dengan menggunakan jaminan yang sama untuk melunasi yang di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w:t>
      </w:r>
    </w:p>
    <w:p w14:paraId="440DD466" w14:textId="2F77934A" w:rsidR="003831A1" w:rsidRDefault="00973AD9" w:rsidP="003831A1">
      <w:pPr>
        <w:pStyle w:val="ListParagraph"/>
        <w:spacing w:after="0"/>
        <w:ind w:left="0" w:firstLine="360"/>
        <w:jc w:val="both"/>
        <w:rPr>
          <w:rFonts w:asciiTheme="majorHAnsi" w:hAnsiTheme="majorHAnsi" w:cs="Times New Roman"/>
          <w:sz w:val="24"/>
          <w:szCs w:val="24"/>
          <w:lang w:val="en-MY"/>
        </w:rPr>
      </w:pPr>
      <w:r w:rsidRPr="00973AD9">
        <w:rPr>
          <w:rFonts w:asciiTheme="majorHAnsi" w:hAnsiTheme="majorHAnsi" w:cs="Times New Roman"/>
          <w:i/>
          <w:iCs/>
          <w:sz w:val="24"/>
          <w:szCs w:val="24"/>
          <w:lang w:val="en-MY"/>
        </w:rPr>
        <w:t xml:space="preserve">Risk </w:t>
      </w:r>
      <w:r w:rsidRPr="00973AD9">
        <w:rPr>
          <w:rFonts w:asciiTheme="majorHAnsi" w:hAnsiTheme="majorHAnsi" w:cs="Times New Roman"/>
          <w:sz w:val="24"/>
          <w:szCs w:val="24"/>
          <w:lang w:val="en-MY"/>
        </w:rPr>
        <w:t xml:space="preserve">dan </w:t>
      </w:r>
      <w:r w:rsidRPr="00973AD9">
        <w:rPr>
          <w:rFonts w:asciiTheme="majorHAnsi" w:hAnsiTheme="majorHAnsi" w:cs="Times New Roman"/>
          <w:i/>
          <w:iCs/>
          <w:sz w:val="24"/>
          <w:szCs w:val="24"/>
          <w:lang w:val="en-MY"/>
        </w:rPr>
        <w:t xml:space="preserve">Return </w:t>
      </w:r>
      <w:r w:rsidRPr="00973AD9">
        <w:rPr>
          <w:rFonts w:asciiTheme="majorHAnsi" w:hAnsiTheme="majorHAnsi" w:cs="Times New Roman"/>
          <w:sz w:val="24"/>
          <w:szCs w:val="24"/>
          <w:lang w:val="en-MY"/>
        </w:rPr>
        <w:t xml:space="preserve">merupakan kondisi yang dialami oleh perusahaan, intuisi, dan individu dalam keputusan investasi yaitu baik kerugian ataupun keuntungan dalam suatu periode akuntansi. Dalam dunia investasi dikenal adanya hubungan kuat antara </w:t>
      </w:r>
      <w:r w:rsidRPr="008F0876">
        <w:rPr>
          <w:rFonts w:asciiTheme="majorHAnsi" w:hAnsiTheme="majorHAnsi" w:cs="Times New Roman"/>
          <w:i/>
          <w:sz w:val="24"/>
          <w:szCs w:val="24"/>
          <w:lang w:val="en-MY"/>
        </w:rPr>
        <w:t>risk</w:t>
      </w:r>
      <w:r w:rsidRPr="00973AD9">
        <w:rPr>
          <w:rFonts w:asciiTheme="majorHAnsi" w:hAnsiTheme="majorHAnsi" w:cs="Times New Roman"/>
          <w:sz w:val="24"/>
          <w:szCs w:val="24"/>
          <w:lang w:val="en-MY"/>
        </w:rPr>
        <w:t xml:space="preserve"> dan </w:t>
      </w:r>
      <w:r w:rsidRPr="008F0876">
        <w:rPr>
          <w:rFonts w:asciiTheme="majorHAnsi" w:hAnsiTheme="majorHAnsi" w:cs="Times New Roman"/>
          <w:i/>
          <w:sz w:val="24"/>
          <w:szCs w:val="24"/>
          <w:lang w:val="en-MY"/>
        </w:rPr>
        <w:t>return</w:t>
      </w:r>
      <w:r w:rsidRPr="00973AD9">
        <w:rPr>
          <w:rFonts w:asciiTheme="majorHAnsi" w:hAnsiTheme="majorHAnsi" w:cs="Times New Roman"/>
          <w:sz w:val="24"/>
          <w:szCs w:val="24"/>
          <w:lang w:val="en-MY"/>
        </w:rPr>
        <w:t xml:space="preserve">, yaitu jika </w:t>
      </w:r>
      <w:r w:rsidRPr="008F0876">
        <w:rPr>
          <w:rFonts w:asciiTheme="majorHAnsi" w:hAnsiTheme="majorHAnsi" w:cs="Times New Roman"/>
          <w:i/>
          <w:sz w:val="24"/>
          <w:szCs w:val="24"/>
          <w:lang w:val="en-MY"/>
        </w:rPr>
        <w:t>risk</w:t>
      </w:r>
      <w:r w:rsidR="008F0876">
        <w:rPr>
          <w:rFonts w:asciiTheme="majorHAnsi" w:hAnsiTheme="majorHAnsi" w:cs="Times New Roman"/>
          <w:sz w:val="24"/>
          <w:szCs w:val="24"/>
          <w:lang w:val="en-MY"/>
        </w:rPr>
        <w:t xml:space="preserve"> tin</w:t>
      </w:r>
      <w:r w:rsidRPr="00973AD9">
        <w:rPr>
          <w:rFonts w:asciiTheme="majorHAnsi" w:hAnsiTheme="majorHAnsi" w:cs="Times New Roman"/>
          <w:sz w:val="24"/>
          <w:szCs w:val="24"/>
          <w:lang w:val="en-MY"/>
        </w:rPr>
        <w:t xml:space="preserve">ggi maka </w:t>
      </w:r>
      <w:r w:rsidRPr="00973AD9">
        <w:rPr>
          <w:rFonts w:asciiTheme="majorHAnsi" w:hAnsiTheme="majorHAnsi" w:cs="Times New Roman"/>
          <w:i/>
          <w:iCs/>
          <w:sz w:val="24"/>
          <w:szCs w:val="24"/>
          <w:lang w:val="en-MY"/>
        </w:rPr>
        <w:t>return</w:t>
      </w:r>
      <w:r w:rsidRPr="00973AD9">
        <w:rPr>
          <w:rFonts w:asciiTheme="majorHAnsi" w:hAnsiTheme="majorHAnsi" w:cs="Times New Roman"/>
          <w:sz w:val="24"/>
          <w:szCs w:val="24"/>
          <w:lang w:val="en-MY"/>
        </w:rPr>
        <w:t xml:space="preserve"> (keuntungan) juga akan tinggi begitu pula sebaliknya jika </w:t>
      </w:r>
      <w:r w:rsidRPr="00973AD9">
        <w:rPr>
          <w:rFonts w:asciiTheme="majorHAnsi" w:hAnsiTheme="majorHAnsi" w:cs="Times New Roman"/>
          <w:i/>
          <w:iCs/>
          <w:sz w:val="24"/>
          <w:szCs w:val="24"/>
          <w:lang w:val="en-MY"/>
        </w:rPr>
        <w:t>return</w:t>
      </w:r>
      <w:r w:rsidRPr="00973AD9">
        <w:rPr>
          <w:rFonts w:asciiTheme="majorHAnsi" w:hAnsiTheme="majorHAnsi" w:cs="Times New Roman"/>
          <w:sz w:val="24"/>
          <w:szCs w:val="24"/>
          <w:lang w:val="en-MY"/>
        </w:rPr>
        <w:t xml:space="preserve"> rendah maka risiko juga akan rendah. Pembiayaan yang mengalami risiko atau tidak akan berpengaruh pada profitabilitas perbankan itu sendiri. Sama halnya dengan risiko pembiayaan </w:t>
      </w:r>
      <w:r w:rsidRPr="00973AD9">
        <w:rPr>
          <w:rFonts w:asciiTheme="majorHAnsi" w:hAnsiTheme="majorHAnsi" w:cs="Times New Roman"/>
          <w:i/>
          <w:iCs/>
          <w:sz w:val="24"/>
          <w:szCs w:val="24"/>
          <w:lang w:val="en-MY"/>
        </w:rPr>
        <w:t>musyarakah</w:t>
      </w:r>
      <w:r w:rsidRPr="00973AD9">
        <w:rPr>
          <w:rFonts w:asciiTheme="majorHAnsi" w:hAnsiTheme="majorHAnsi" w:cs="Times New Roman"/>
          <w:sz w:val="24"/>
          <w:szCs w:val="24"/>
          <w:lang w:val="en-MY"/>
        </w:rPr>
        <w:t xml:space="preserve"> yang sangat berdampak pada profitabilitas perbankan. </w:t>
      </w:r>
    </w:p>
    <w:p w14:paraId="63D478CB" w14:textId="2F2C1CF7" w:rsidR="003831A1" w:rsidRDefault="00973AD9" w:rsidP="003831A1">
      <w:pPr>
        <w:pStyle w:val="ListParagraph"/>
        <w:spacing w:after="0"/>
        <w:ind w:left="0" w:firstLine="360"/>
        <w:jc w:val="both"/>
        <w:rPr>
          <w:rFonts w:asciiTheme="majorHAnsi" w:hAnsiTheme="majorHAnsi" w:cs="Times New Roman"/>
          <w:sz w:val="24"/>
          <w:szCs w:val="24"/>
        </w:rPr>
      </w:pPr>
      <w:r w:rsidRPr="00973AD9">
        <w:rPr>
          <w:rFonts w:asciiTheme="majorHAnsi" w:hAnsiTheme="majorHAnsi" w:cs="Times New Roman"/>
          <w:sz w:val="24"/>
          <w:szCs w:val="24"/>
          <w:lang w:val="en-MY"/>
        </w:rPr>
        <w:t xml:space="preserve">Hasil wawancara dengan </w:t>
      </w:r>
      <w:r w:rsidRPr="00973AD9">
        <w:rPr>
          <w:rFonts w:asciiTheme="majorHAnsi" w:hAnsiTheme="majorHAnsi" w:cs="Times New Roman"/>
          <w:sz w:val="24"/>
          <w:szCs w:val="24"/>
        </w:rPr>
        <w:t>Marketing</w:t>
      </w:r>
      <w:r w:rsidRPr="00973AD9">
        <w:rPr>
          <w:rFonts w:asciiTheme="majorHAnsi" w:hAnsiTheme="majorHAnsi" w:cs="Times New Roman"/>
          <w:sz w:val="24"/>
          <w:szCs w:val="24"/>
          <w:lang w:val="en-MY"/>
        </w:rPr>
        <w:t xml:space="preserve"> pada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w:t>
      </w:r>
      <w:r w:rsidR="003831A1">
        <w:rPr>
          <w:rFonts w:asciiTheme="majorHAnsi" w:hAnsiTheme="majorHAnsi" w:cs="Times New Roman"/>
          <w:sz w:val="24"/>
          <w:szCs w:val="24"/>
        </w:rPr>
        <w:t xml:space="preserve"> menunjukkan bahwa d</w:t>
      </w:r>
      <w:r w:rsidRPr="00973AD9">
        <w:rPr>
          <w:rFonts w:asciiTheme="majorHAnsi" w:hAnsiTheme="majorHAnsi" w:cs="Times New Roman"/>
          <w:sz w:val="24"/>
          <w:szCs w:val="24"/>
          <w:lang w:val="en-MY"/>
        </w:rPr>
        <w:t xml:space="preserve">ampak dari risiko pembiayaan </w:t>
      </w:r>
      <w:r w:rsidRPr="00973AD9">
        <w:rPr>
          <w:rFonts w:asciiTheme="majorHAnsi" w:hAnsiTheme="majorHAnsi" w:cs="Times New Roman"/>
          <w:i/>
          <w:iCs/>
          <w:sz w:val="24"/>
          <w:szCs w:val="24"/>
          <w:lang w:val="en-MY"/>
        </w:rPr>
        <w:t>musyarakah</w:t>
      </w:r>
      <w:r w:rsidRPr="00973AD9">
        <w:rPr>
          <w:rFonts w:asciiTheme="majorHAnsi" w:hAnsiTheme="majorHAnsi" w:cs="Times New Roman"/>
          <w:sz w:val="24"/>
          <w:szCs w:val="24"/>
          <w:lang w:val="en-MY"/>
        </w:rPr>
        <w:t xml:space="preserve"> terhadap profitabilitas perbankan diantaranya</w:t>
      </w:r>
      <w:r w:rsidR="003831A1">
        <w:rPr>
          <w:rFonts w:asciiTheme="majorHAnsi" w:hAnsiTheme="majorHAnsi" w:cs="Times New Roman"/>
          <w:sz w:val="24"/>
          <w:szCs w:val="24"/>
        </w:rPr>
        <w:t xml:space="preserve"> a)</w:t>
      </w:r>
      <w:r w:rsidRPr="00973AD9">
        <w:rPr>
          <w:rFonts w:asciiTheme="majorHAnsi" w:hAnsiTheme="majorHAnsi" w:cs="Times New Roman"/>
          <w:sz w:val="24"/>
          <w:szCs w:val="24"/>
          <w:lang w:val="en-MY"/>
        </w:rPr>
        <w:t>Tidak mendapatkan keuntungan dari bagi hasil, dan</w:t>
      </w:r>
      <w:r w:rsidR="003831A1">
        <w:rPr>
          <w:rFonts w:asciiTheme="majorHAnsi" w:hAnsiTheme="majorHAnsi" w:cs="Times New Roman"/>
          <w:sz w:val="24"/>
          <w:szCs w:val="24"/>
        </w:rPr>
        <w:t xml:space="preserve"> b) </w:t>
      </w:r>
      <w:r w:rsidRPr="00973AD9">
        <w:rPr>
          <w:rFonts w:asciiTheme="majorHAnsi" w:hAnsiTheme="majorHAnsi" w:cs="Times New Roman"/>
          <w:sz w:val="24"/>
          <w:szCs w:val="24"/>
          <w:lang w:val="en-MY"/>
        </w:rPr>
        <w:t>Tidak dapat melempar dana pada nasabah lain.</w:t>
      </w:r>
      <w:r w:rsidR="003831A1">
        <w:rPr>
          <w:rFonts w:asciiTheme="majorHAnsi" w:hAnsiTheme="majorHAnsi" w:cs="Times New Roman"/>
          <w:sz w:val="24"/>
          <w:szCs w:val="24"/>
        </w:rPr>
        <w:t xml:space="preserve"> </w:t>
      </w:r>
      <w:r w:rsidRPr="00973AD9">
        <w:rPr>
          <w:rFonts w:asciiTheme="majorHAnsi" w:hAnsiTheme="majorHAnsi" w:cs="Times New Roman"/>
          <w:sz w:val="24"/>
          <w:szCs w:val="24"/>
          <w:lang w:val="en-MY"/>
        </w:rPr>
        <w:t xml:space="preserve">Tentu risiko-risiko yang ada sangat mempengaruhi profitabilitas perusahaan tersebut, yang tentunya juga akan mempengaruhi pengitungan pada </w:t>
      </w:r>
      <w:r w:rsidRPr="00973AD9">
        <w:rPr>
          <w:rFonts w:asciiTheme="majorHAnsi" w:hAnsiTheme="majorHAnsi" w:cs="Times New Roman"/>
          <w:i/>
          <w:iCs/>
          <w:sz w:val="24"/>
          <w:szCs w:val="24"/>
          <w:lang w:val="en-MY"/>
        </w:rPr>
        <w:t>return on assets</w:t>
      </w:r>
      <w:r w:rsidRPr="00973AD9">
        <w:rPr>
          <w:rFonts w:asciiTheme="majorHAnsi" w:hAnsiTheme="majorHAnsi" w:cs="Times New Roman"/>
          <w:sz w:val="24"/>
          <w:szCs w:val="24"/>
          <w:lang w:val="en-MY"/>
        </w:rPr>
        <w:t xml:space="preserve">nya. Sebagaimana yang telah diketahui, jika ROA </w:t>
      </w:r>
      <w:r w:rsidRPr="00973AD9">
        <w:rPr>
          <w:rFonts w:asciiTheme="majorHAnsi" w:hAnsiTheme="majorHAnsi" w:cs="Times New Roman"/>
          <w:sz w:val="24"/>
          <w:szCs w:val="24"/>
        </w:rPr>
        <w:t xml:space="preserve">suatu perusahaan tingi maka perusahaan tersebut </w:t>
      </w:r>
      <w:r w:rsidRPr="00973AD9">
        <w:rPr>
          <w:rFonts w:asciiTheme="majorHAnsi" w:hAnsiTheme="majorHAnsi" w:cs="Times New Roman"/>
          <w:sz w:val="24"/>
          <w:szCs w:val="24"/>
        </w:rPr>
        <w:lastRenderedPageBreak/>
        <w:t>berpeluang besar dalam meningkatkan pertumbuhan. Namun jika total aktiva yang digunakan perusahaan tidak memberikan laba maka perusahaan akan mengalami kerugian dan menghambat pertumbuhan.</w:t>
      </w:r>
    </w:p>
    <w:p w14:paraId="09001AF9" w14:textId="4A60072C" w:rsidR="003831A1" w:rsidRDefault="00973AD9" w:rsidP="003831A1">
      <w:pPr>
        <w:pStyle w:val="ListParagraph"/>
        <w:spacing w:after="0"/>
        <w:ind w:left="0" w:firstLine="360"/>
        <w:jc w:val="both"/>
        <w:rPr>
          <w:rFonts w:asciiTheme="majorHAnsi" w:hAnsiTheme="majorHAnsi" w:cs="Times New Roman"/>
          <w:sz w:val="24"/>
          <w:szCs w:val="24"/>
        </w:rPr>
      </w:pPr>
      <w:r w:rsidRPr="003831A1">
        <w:rPr>
          <w:rFonts w:asciiTheme="majorHAnsi" w:hAnsiTheme="majorHAnsi" w:cs="Times New Roman"/>
          <w:sz w:val="24"/>
          <w:szCs w:val="24"/>
        </w:rPr>
        <w:t xml:space="preserve">Hasil wawancara dengan </w:t>
      </w:r>
      <w:r w:rsidRPr="00973AD9">
        <w:rPr>
          <w:rFonts w:asciiTheme="majorHAnsi" w:hAnsiTheme="majorHAnsi" w:cs="Times New Roman"/>
          <w:sz w:val="24"/>
          <w:szCs w:val="24"/>
        </w:rPr>
        <w:t>Marketing</w:t>
      </w:r>
      <w:r w:rsidRPr="003831A1">
        <w:rPr>
          <w:rFonts w:asciiTheme="majorHAnsi" w:hAnsiTheme="majorHAnsi" w:cs="Times New Roman"/>
          <w:sz w:val="24"/>
          <w:szCs w:val="24"/>
        </w:rPr>
        <w:t xml:space="preserve"> pada BPR</w:t>
      </w:r>
      <w:r w:rsidR="00EF7186">
        <w:rPr>
          <w:rFonts w:asciiTheme="majorHAnsi" w:hAnsiTheme="majorHAnsi" w:cs="Times New Roman"/>
          <w:sz w:val="24"/>
          <w:szCs w:val="24"/>
          <w:lang w:val="en-US"/>
        </w:rPr>
        <w:t xml:space="preserve"> </w:t>
      </w:r>
      <w:r w:rsidRPr="003831A1">
        <w:rPr>
          <w:rFonts w:asciiTheme="majorHAnsi" w:hAnsiTheme="majorHAnsi" w:cs="Times New Roman"/>
          <w:sz w:val="24"/>
          <w:szCs w:val="24"/>
        </w:rPr>
        <w:t>Syari’ah Situbondo</w:t>
      </w:r>
      <w:r w:rsidR="003831A1">
        <w:rPr>
          <w:rFonts w:asciiTheme="majorHAnsi" w:hAnsiTheme="majorHAnsi" w:cs="Times New Roman"/>
          <w:sz w:val="24"/>
          <w:szCs w:val="24"/>
        </w:rPr>
        <w:t xml:space="preserve"> menunjukkan bahwa r</w:t>
      </w:r>
      <w:r w:rsidRPr="003831A1">
        <w:rPr>
          <w:rFonts w:asciiTheme="majorHAnsi" w:hAnsiTheme="majorHAnsi" w:cs="Times New Roman"/>
          <w:sz w:val="24"/>
          <w:szCs w:val="24"/>
        </w:rPr>
        <w:t xml:space="preserve">isiko pembiayaan </w:t>
      </w:r>
      <w:r w:rsidRPr="003831A1">
        <w:rPr>
          <w:rFonts w:asciiTheme="majorHAnsi" w:hAnsiTheme="majorHAnsi" w:cs="Times New Roman"/>
          <w:i/>
          <w:iCs/>
          <w:sz w:val="24"/>
          <w:szCs w:val="24"/>
        </w:rPr>
        <w:t>musyarakah</w:t>
      </w:r>
      <w:r w:rsidRPr="003831A1">
        <w:rPr>
          <w:rFonts w:asciiTheme="majorHAnsi" w:hAnsiTheme="majorHAnsi" w:cs="Times New Roman"/>
          <w:sz w:val="24"/>
          <w:szCs w:val="24"/>
        </w:rPr>
        <w:t xml:space="preserve"> sangat berpengaruh terhadap </w:t>
      </w:r>
      <w:r w:rsidRPr="003831A1">
        <w:rPr>
          <w:rFonts w:asciiTheme="majorHAnsi" w:hAnsiTheme="majorHAnsi" w:cs="Times New Roman"/>
          <w:i/>
          <w:iCs/>
          <w:sz w:val="24"/>
          <w:szCs w:val="24"/>
        </w:rPr>
        <w:t>return on assets</w:t>
      </w:r>
      <w:r w:rsidRPr="003831A1">
        <w:rPr>
          <w:rFonts w:asciiTheme="majorHAnsi" w:hAnsiTheme="majorHAnsi" w:cs="Times New Roman"/>
          <w:sz w:val="24"/>
          <w:szCs w:val="24"/>
        </w:rPr>
        <w:t xml:space="preserve"> sebab secara otomatis ROA atau assets akan turun atau tidak bertambah karena bank belum atau tidak dapat bagi hasil dan pokok pinjaman  belum kembali ke bank.</w:t>
      </w:r>
    </w:p>
    <w:p w14:paraId="432F6C4F" w14:textId="77777777" w:rsidR="003831A1" w:rsidRDefault="00973AD9" w:rsidP="003831A1">
      <w:pPr>
        <w:pStyle w:val="ListParagraph"/>
        <w:spacing w:after="0"/>
        <w:ind w:left="0" w:firstLine="360"/>
        <w:jc w:val="both"/>
        <w:rPr>
          <w:rFonts w:asciiTheme="majorHAnsi" w:hAnsiTheme="majorHAnsi" w:cs="Times New Roman"/>
          <w:sz w:val="24"/>
          <w:szCs w:val="24"/>
          <w:lang w:val="en-MY"/>
        </w:rPr>
      </w:pPr>
      <w:r w:rsidRPr="003831A1">
        <w:rPr>
          <w:rFonts w:asciiTheme="majorHAnsi" w:hAnsiTheme="majorHAnsi" w:cs="Times New Roman"/>
          <w:sz w:val="24"/>
          <w:szCs w:val="24"/>
        </w:rPr>
        <w:t xml:space="preserve">Pembiayaan </w:t>
      </w:r>
      <w:r w:rsidRPr="00102D0A">
        <w:rPr>
          <w:rFonts w:asciiTheme="majorHAnsi" w:hAnsiTheme="majorHAnsi" w:cs="Times New Roman"/>
          <w:i/>
          <w:sz w:val="24"/>
          <w:szCs w:val="24"/>
        </w:rPr>
        <w:t>musyarakah</w:t>
      </w:r>
      <w:r w:rsidRPr="003831A1">
        <w:rPr>
          <w:rFonts w:asciiTheme="majorHAnsi" w:hAnsiTheme="majorHAnsi" w:cs="Times New Roman"/>
          <w:sz w:val="24"/>
          <w:szCs w:val="24"/>
        </w:rPr>
        <w:t xml:space="preserve"> yang merupakan salah satu transaksi yang berisiko dalam pelaksanaannya karena lebih mendahulukan kejujuran dari nasabahnya namun, dalam pembiayaan ini telah ditentukan terlebih dahulu pembagian hasilnya. </w:t>
      </w:r>
      <w:r w:rsidRPr="003831A1">
        <w:rPr>
          <w:rFonts w:asciiTheme="majorHAnsi" w:hAnsiTheme="majorHAnsi" w:cs="Times New Roman"/>
          <w:sz w:val="24"/>
          <w:szCs w:val="24"/>
          <w:lang w:val="en-MY"/>
        </w:rPr>
        <w:t xml:space="preserve">Dengan demikian sudah ada kejelasan jumlah yang aan diperoleh oleh bank. Akan tetapi, pembagian hasil ini bukan mutlak ketentuan dari bank tetapi sebelumnya masih ada unsur tawar menawar antara pihak bank dengan nasabah karena bank tidak ingin mencekik nasabah begitu juga bank tidak ingin dirugikan. </w:t>
      </w:r>
    </w:p>
    <w:p w14:paraId="34908D2C" w14:textId="77777777" w:rsidR="003831A1" w:rsidRDefault="00973AD9" w:rsidP="003831A1">
      <w:pPr>
        <w:pStyle w:val="ListParagraph"/>
        <w:spacing w:after="0"/>
        <w:ind w:left="0" w:firstLine="360"/>
        <w:jc w:val="both"/>
        <w:rPr>
          <w:rFonts w:asciiTheme="majorHAnsi" w:hAnsiTheme="majorHAnsi" w:cs="Times New Roman"/>
          <w:sz w:val="24"/>
          <w:szCs w:val="24"/>
        </w:rPr>
      </w:pPr>
      <w:r w:rsidRPr="00102D0A">
        <w:rPr>
          <w:rFonts w:asciiTheme="majorHAnsi" w:hAnsiTheme="majorHAnsi" w:cs="Times New Roman"/>
          <w:i/>
          <w:sz w:val="24"/>
          <w:szCs w:val="24"/>
          <w:lang w:val="en-MY"/>
        </w:rPr>
        <w:t>Musyarakah</w:t>
      </w:r>
      <w:r w:rsidRPr="00973AD9">
        <w:rPr>
          <w:rFonts w:asciiTheme="majorHAnsi" w:hAnsiTheme="majorHAnsi" w:cs="Times New Roman"/>
          <w:sz w:val="24"/>
          <w:szCs w:val="24"/>
          <w:lang w:val="en-MY"/>
        </w:rPr>
        <w:t xml:space="preserve"> yang merupakan pembiayaan yang sangat berisiko tentu perlu hal-hal yang dapat mengantisipasi jika dikemudian hari nasabah melakukan kecurangan atau tidak mampu membayar.</w:t>
      </w:r>
      <w:r w:rsidR="003831A1">
        <w:rPr>
          <w:rFonts w:asciiTheme="majorHAnsi" w:hAnsiTheme="majorHAnsi" w:cs="Times New Roman"/>
          <w:sz w:val="24"/>
          <w:szCs w:val="24"/>
        </w:rPr>
        <w:t xml:space="preserve"> </w:t>
      </w:r>
    </w:p>
    <w:p w14:paraId="7D367BAE" w14:textId="77777777" w:rsidR="003831A1" w:rsidRPr="003831A1" w:rsidRDefault="00973AD9" w:rsidP="003831A1">
      <w:pPr>
        <w:pStyle w:val="ListParagraph"/>
        <w:spacing w:after="0"/>
        <w:ind w:left="0" w:firstLine="360"/>
        <w:jc w:val="both"/>
        <w:rPr>
          <w:rFonts w:asciiTheme="majorHAnsi" w:hAnsiTheme="majorHAnsi" w:cs="Times New Roman"/>
          <w:sz w:val="24"/>
          <w:szCs w:val="24"/>
        </w:rPr>
      </w:pPr>
      <w:r w:rsidRPr="003831A1">
        <w:rPr>
          <w:rFonts w:asciiTheme="majorHAnsi" w:hAnsiTheme="majorHAnsi" w:cs="Times New Roman"/>
          <w:sz w:val="24"/>
          <w:szCs w:val="24"/>
        </w:rPr>
        <w:t>Tidak hanya itu, yang menjadi pertimbangan dalam pencairan dana pihak bank melakukan survey kepada usaha nasabah untuk menentukan layak apa tidak usaha tersebut dibiayai, serta untuk mencari kepastian apakah nasabah betul-betul memiliki usaha. Jika nasabah betul mempunyai usaha yang layak untuk dibiayai maka pengajuan pembiayaan bisa diterima begitu juga sebaliknya jika usaha itu tidak layak dibiayai maka pengajuan pembiayaan ditolak.</w:t>
      </w:r>
    </w:p>
    <w:p w14:paraId="4AD85FA0" w14:textId="77777777" w:rsidR="003831A1" w:rsidRDefault="00973AD9" w:rsidP="003831A1">
      <w:pPr>
        <w:pStyle w:val="ListParagraph"/>
        <w:spacing w:after="0"/>
        <w:ind w:left="0" w:firstLine="360"/>
        <w:jc w:val="both"/>
        <w:rPr>
          <w:rFonts w:asciiTheme="majorHAnsi" w:hAnsiTheme="majorHAnsi" w:cs="Times New Roman"/>
          <w:sz w:val="24"/>
          <w:szCs w:val="24"/>
          <w:lang w:val="en-MY"/>
        </w:rPr>
      </w:pPr>
      <w:r w:rsidRPr="003831A1">
        <w:rPr>
          <w:rFonts w:asciiTheme="majorHAnsi" w:hAnsiTheme="majorHAnsi" w:cs="Times New Roman"/>
          <w:sz w:val="24"/>
          <w:szCs w:val="24"/>
        </w:rPr>
        <w:t>Selain dilakukannya survey itu, pengantisipasian risiko yang diakibatkan oleh nasa</w:t>
      </w:r>
      <w:r w:rsidRPr="00973AD9">
        <w:rPr>
          <w:rFonts w:asciiTheme="majorHAnsi" w:hAnsiTheme="majorHAnsi" w:cs="Times New Roman"/>
          <w:sz w:val="24"/>
          <w:szCs w:val="24"/>
        </w:rPr>
        <w:t>bah</w:t>
      </w:r>
      <w:r w:rsidRPr="003831A1">
        <w:rPr>
          <w:rFonts w:asciiTheme="majorHAnsi" w:hAnsiTheme="majorHAnsi" w:cs="Times New Roman"/>
          <w:sz w:val="24"/>
          <w:szCs w:val="24"/>
        </w:rPr>
        <w:t xml:space="preserve"> dapat dilakukan monitoring untuk lebih dekat lagi dengan nasabah, dan juga untuk mengetahui dana yang telah dicairkan oleh pihak bank dapat menambah pemasukan atau tidak. </w:t>
      </w:r>
      <w:r w:rsidRPr="00973AD9">
        <w:rPr>
          <w:rFonts w:asciiTheme="majorHAnsi" w:hAnsiTheme="majorHAnsi" w:cs="Times New Roman"/>
          <w:sz w:val="24"/>
          <w:szCs w:val="24"/>
          <w:lang w:val="en-MY"/>
        </w:rPr>
        <w:t>Selain itu juga tak jarang ada nasabah yang enggan untuk memberitahu pihak bank atas keadaan usahanya ketika mengalami kerugian atau penurunan. Oleh karena itu, monitoring ini dapat dilakukan setiap hari untuk lebih terpantaunya usaha tersebut.</w:t>
      </w:r>
    </w:p>
    <w:p w14:paraId="18A05BCB" w14:textId="60FFFBD9" w:rsidR="00973AD9" w:rsidRPr="00973AD9" w:rsidRDefault="00973AD9" w:rsidP="003831A1">
      <w:pPr>
        <w:pStyle w:val="ListParagraph"/>
        <w:spacing w:after="0"/>
        <w:ind w:left="0" w:firstLine="36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Jika usaha tersebut mengalami kerugian BPR</w:t>
      </w:r>
      <w:r w:rsidR="00EF7186">
        <w:rPr>
          <w:rFonts w:asciiTheme="majorHAnsi" w:hAnsiTheme="majorHAnsi" w:cs="Times New Roman"/>
          <w:sz w:val="24"/>
          <w:szCs w:val="24"/>
          <w:lang w:val="en-MY"/>
        </w:rPr>
        <w:t xml:space="preserve"> </w:t>
      </w:r>
      <w:r w:rsidRPr="00973AD9">
        <w:rPr>
          <w:rFonts w:asciiTheme="majorHAnsi" w:hAnsiTheme="majorHAnsi" w:cs="Times New Roman"/>
          <w:sz w:val="24"/>
          <w:szCs w:val="24"/>
          <w:lang w:val="en-MY"/>
        </w:rPr>
        <w:t>Syari’ah Situbondo mengatasinya dengan beberapa cara, diantaranya:</w:t>
      </w:r>
    </w:p>
    <w:p w14:paraId="5AEE43F3" w14:textId="77777777" w:rsidR="00973AD9" w:rsidRPr="00973AD9" w:rsidRDefault="00973AD9" w:rsidP="003831A1">
      <w:pPr>
        <w:pStyle w:val="ListParagraph"/>
        <w:numPr>
          <w:ilvl w:val="0"/>
          <w:numId w:val="28"/>
        </w:numPr>
        <w:spacing w:after="0"/>
        <w:ind w:left="426"/>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Meminta nasabah untuk mengembalikan modalnya</w:t>
      </w:r>
    </w:p>
    <w:p w14:paraId="01B1ACE1" w14:textId="77777777" w:rsidR="00973AD9" w:rsidRPr="00973AD9" w:rsidRDefault="00973AD9" w:rsidP="003831A1">
      <w:pPr>
        <w:pStyle w:val="ListParagraph"/>
        <w:numPr>
          <w:ilvl w:val="0"/>
          <w:numId w:val="28"/>
        </w:numPr>
        <w:spacing w:after="0"/>
        <w:ind w:left="426"/>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Jika nasabah tidak dapat mengembalikan modalnya pada saat ini juga maka dapat dilakukan perubahan akad. Akad atau pembiayaan ini dapat dirubah menjadi pembiayaan murabahah atau mudharabah disesuaikan dengan dengan angsuran yang disepakati oleh nasabah dan pihak bank.</w:t>
      </w:r>
    </w:p>
    <w:p w14:paraId="1841E0EC" w14:textId="77777777" w:rsidR="00973AD9" w:rsidRPr="00973AD9" w:rsidRDefault="00973AD9" w:rsidP="003831A1">
      <w:pPr>
        <w:pStyle w:val="ListParagraph"/>
        <w:numPr>
          <w:ilvl w:val="0"/>
          <w:numId w:val="28"/>
        </w:numPr>
        <w:spacing w:after="0"/>
        <w:ind w:left="426"/>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lastRenderedPageBreak/>
        <w:t>Jika proyek atau usaha bangkrut totalmaka dialihkan pada penjualan assets, namun hal ini dapat dihindari dengan cara nasabah melakukan pinjaman pada bank lain dengan menggunakan jaminan yang sama untuk melunasi pembiayaan di BPR Syari’ah Situbondo.</w:t>
      </w:r>
    </w:p>
    <w:p w14:paraId="6C1F8863" w14:textId="77777777" w:rsidR="003831A1" w:rsidRDefault="00973AD9" w:rsidP="003831A1">
      <w:pPr>
        <w:spacing w:after="0"/>
        <w:ind w:firstLine="720"/>
        <w:jc w:val="both"/>
        <w:rPr>
          <w:rFonts w:asciiTheme="majorHAnsi" w:hAnsiTheme="majorHAnsi" w:cs="Times New Roman"/>
          <w:sz w:val="24"/>
          <w:szCs w:val="24"/>
          <w:lang w:val="en-MY"/>
        </w:rPr>
      </w:pPr>
      <w:r w:rsidRPr="00973AD9">
        <w:rPr>
          <w:rFonts w:asciiTheme="majorHAnsi" w:hAnsiTheme="majorHAnsi" w:cs="Times New Roman"/>
          <w:sz w:val="24"/>
          <w:szCs w:val="24"/>
          <w:lang w:val="en-MY"/>
        </w:rPr>
        <w:t>Risiko-risiko yang terjadi tentu akan sangat berpengaruh pada profitabilitas perbankan itu sendiri. Sebab bank tidak akan mendapatkan keuntungan dari bagi hasil tersebut juga bank tidak dapat melempar dana pada nasabah lain. Oleh sebab itu, ROA suatu perbankan akan sangat terpengaruh oleh risiko pada pembiayaan musyarakah. Sebab, secara otomatis ROA atau Assets akan turun atau tidak bertambah karena bank belum atau tidak mendapatkan bagi hasil dan pokok pinjaman belum kembali ke bank.</w:t>
      </w:r>
    </w:p>
    <w:p w14:paraId="516F46F5" w14:textId="653CE4B9" w:rsidR="00973AD9" w:rsidRPr="00973AD9" w:rsidRDefault="00973AD9" w:rsidP="003831A1">
      <w:pPr>
        <w:spacing w:after="0"/>
        <w:ind w:firstLine="720"/>
        <w:jc w:val="both"/>
        <w:rPr>
          <w:rFonts w:asciiTheme="majorHAnsi" w:hAnsiTheme="majorHAnsi"/>
          <w:b/>
          <w:bCs/>
          <w:sz w:val="24"/>
          <w:szCs w:val="24"/>
        </w:rPr>
      </w:pPr>
      <w:r w:rsidRPr="00973AD9">
        <w:rPr>
          <w:rFonts w:asciiTheme="majorHAnsi" w:hAnsiTheme="majorHAnsi" w:cs="Times New Roman"/>
          <w:sz w:val="24"/>
          <w:szCs w:val="24"/>
          <w:lang w:val="en-MY"/>
        </w:rPr>
        <w:t>Risiko-risiko yang terjadi diantaranya ketika nasabah tidak hanya memiliki satu proyek saja. Nasabah yang memiliki proyek lebih dari satu akan menggunakan dana yang telah dicairkan oleh BPR Syari’ah Situbondo untuk proyek yang lainnya, sehingga ketika jatuh tempo nasabah tidak dapat melunasinya.</w:t>
      </w:r>
    </w:p>
    <w:p w14:paraId="1E8CE399" w14:textId="77777777" w:rsidR="008235C9" w:rsidRDefault="008235C9" w:rsidP="003831A1">
      <w:pPr>
        <w:spacing w:after="0"/>
        <w:jc w:val="both"/>
        <w:rPr>
          <w:rFonts w:asciiTheme="majorHAnsi" w:hAnsiTheme="majorHAnsi"/>
          <w:sz w:val="24"/>
          <w:szCs w:val="24"/>
        </w:rPr>
      </w:pPr>
    </w:p>
    <w:p w14:paraId="7D35299C" w14:textId="77777777" w:rsidR="003831A1" w:rsidRDefault="008235C9" w:rsidP="003831A1">
      <w:pPr>
        <w:pStyle w:val="ListParagraph"/>
        <w:numPr>
          <w:ilvl w:val="0"/>
          <w:numId w:val="5"/>
        </w:numPr>
        <w:spacing w:after="0"/>
        <w:ind w:left="360"/>
        <w:jc w:val="both"/>
        <w:rPr>
          <w:rFonts w:asciiTheme="majorHAnsi" w:hAnsiTheme="majorHAnsi"/>
          <w:b/>
          <w:bCs/>
          <w:sz w:val="24"/>
          <w:szCs w:val="24"/>
        </w:rPr>
      </w:pPr>
      <w:r w:rsidRPr="008235C9">
        <w:rPr>
          <w:rFonts w:asciiTheme="majorHAnsi" w:hAnsiTheme="majorHAnsi"/>
          <w:b/>
          <w:bCs/>
          <w:sz w:val="24"/>
          <w:szCs w:val="24"/>
        </w:rPr>
        <w:t>S</w:t>
      </w:r>
      <w:r w:rsidR="0048326B" w:rsidRPr="008235C9">
        <w:rPr>
          <w:rFonts w:asciiTheme="majorHAnsi" w:hAnsiTheme="majorHAnsi"/>
          <w:b/>
          <w:bCs/>
          <w:sz w:val="24"/>
          <w:szCs w:val="24"/>
        </w:rPr>
        <w:t xml:space="preserve">impulan </w:t>
      </w:r>
      <w:r w:rsidR="00AC7B71" w:rsidRPr="008235C9">
        <w:rPr>
          <w:rFonts w:asciiTheme="majorHAnsi" w:hAnsiTheme="majorHAnsi"/>
          <w:b/>
          <w:bCs/>
          <w:sz w:val="24"/>
          <w:szCs w:val="24"/>
        </w:rPr>
        <w:t xml:space="preserve"> </w:t>
      </w:r>
    </w:p>
    <w:p w14:paraId="3A5B4881" w14:textId="317BA04B" w:rsidR="00973AD9" w:rsidRPr="00102D0A" w:rsidRDefault="00973AD9" w:rsidP="003831A1">
      <w:pPr>
        <w:spacing w:after="0"/>
        <w:ind w:firstLine="720"/>
        <w:jc w:val="both"/>
        <w:rPr>
          <w:rFonts w:asciiTheme="majorHAnsi" w:hAnsiTheme="majorHAnsi"/>
          <w:b/>
          <w:bCs/>
          <w:sz w:val="24"/>
          <w:szCs w:val="24"/>
        </w:rPr>
      </w:pPr>
      <w:r w:rsidRPr="00102D0A">
        <w:rPr>
          <w:rFonts w:asciiTheme="majorHAnsi" w:hAnsiTheme="majorHAnsi" w:cs="Times New Roman"/>
          <w:sz w:val="24"/>
          <w:szCs w:val="24"/>
        </w:rPr>
        <w:t xml:space="preserve">Prosedur pembiayaan </w:t>
      </w:r>
      <w:r w:rsidRPr="00102D0A">
        <w:rPr>
          <w:rFonts w:asciiTheme="majorHAnsi" w:hAnsiTheme="majorHAnsi" w:cs="Times New Roman"/>
          <w:i/>
          <w:iCs/>
          <w:sz w:val="24"/>
          <w:szCs w:val="24"/>
        </w:rPr>
        <w:t>musyarakah</w:t>
      </w:r>
      <w:r w:rsidRPr="00102D0A">
        <w:rPr>
          <w:rFonts w:asciiTheme="majorHAnsi" w:hAnsiTheme="majorHAnsi" w:cs="Times New Roman"/>
          <w:sz w:val="24"/>
          <w:szCs w:val="24"/>
        </w:rPr>
        <w:t xml:space="preserve"> pada Bank Pembiayaan Rakyat Syari’ah Situbondo dengan memenuhi syarat bersedia menjadi nasabah BPR Syari’ah Situbondo dengan menandatangani dan mengisi formulir aplikasi pembukuan rekening yang berisi identitas lengkap, calon nasabah harus amanah dan bertanggung jawab, setelah hal tersebut dipenuhi nasabah harus mengikuti prosedur yang ditetapkan pihak BPR Syari’ah Situbondo seperti nasabah mengisi surat permohonan pembiayaan dengan standar akad dalam pembiayaan </w:t>
      </w:r>
      <w:r w:rsidRPr="00102D0A">
        <w:rPr>
          <w:rFonts w:asciiTheme="majorHAnsi" w:hAnsiTheme="majorHAnsi" w:cs="Times New Roman"/>
          <w:i/>
          <w:iCs/>
          <w:sz w:val="24"/>
          <w:szCs w:val="24"/>
        </w:rPr>
        <w:t>musyarakah</w:t>
      </w:r>
      <w:r w:rsidRPr="00102D0A">
        <w:rPr>
          <w:rFonts w:asciiTheme="majorHAnsi" w:hAnsiTheme="majorHAnsi" w:cs="Times New Roman"/>
          <w:sz w:val="24"/>
          <w:szCs w:val="24"/>
        </w:rPr>
        <w:t xml:space="preserve"> berisi: a. usaha yang ditawarkan untuk dibiayai, b. jumlah kebutuhan dana, c.  jangka waktu investasi yang dalam pengisian formulir tersebut mendapat pendampingan dari pihak BPR Syari’ah Situbondo dan menyiapkan lampiran syarat-syarat pembiayaan seperti: 1. Foto copy KTP, 2. Foto Copy KK, 3. Foto copy surat nikah, 4. Foto copy jaminan atau anggunan dan bersedia untuk di survey.</w:t>
      </w:r>
    </w:p>
    <w:p w14:paraId="1EAB82A8" w14:textId="5AF956DA" w:rsidR="00AC7B71" w:rsidRPr="00102D0A" w:rsidRDefault="00973AD9" w:rsidP="003831A1">
      <w:pPr>
        <w:spacing w:after="0"/>
        <w:ind w:firstLine="567"/>
        <w:jc w:val="both"/>
        <w:rPr>
          <w:rFonts w:asciiTheme="majorHAnsi" w:hAnsiTheme="majorHAnsi"/>
          <w:sz w:val="24"/>
          <w:szCs w:val="24"/>
        </w:rPr>
      </w:pPr>
      <w:r w:rsidRPr="00920C2B">
        <w:rPr>
          <w:rFonts w:asciiTheme="majorHAnsi" w:hAnsiTheme="majorHAnsi" w:cs="Times New Roman"/>
          <w:i/>
          <w:sz w:val="24"/>
          <w:szCs w:val="24"/>
        </w:rPr>
        <w:t>Musyarakah</w:t>
      </w:r>
      <w:r w:rsidRPr="00102D0A">
        <w:rPr>
          <w:rFonts w:asciiTheme="majorHAnsi" w:hAnsiTheme="majorHAnsi" w:cs="Times New Roman"/>
          <w:sz w:val="24"/>
          <w:szCs w:val="24"/>
        </w:rPr>
        <w:t xml:space="preserve"> merupakan pembiayaan yang sering mengalami risiko. Risiko yang terjadi biasanya ketika nasabah tidak hanya memiliki satu proyek saja. Dana yang telah dicairkan oleh BPRS akan digunakan untuk proyek yang lainnya. Sehingga ketika jatuh tempo nasabah tidak dapat melunasinya. Risiko tesebut tentu akan sangat mempengaruhi profitabilitas suatu perbankan. Sebab bank tidak akan mendapatkan keuntungan dari bagi hasil tersebut serta tidak dapat melempar dana pada nasabah lainyang akan menyebabkan ROA atau aset menurun karena bank belum mendapatkan bagi hasil dan pokok pinjaman belum kembali pada bank.</w:t>
      </w:r>
    </w:p>
    <w:p w14:paraId="34C0322F" w14:textId="77777777" w:rsidR="0048326B" w:rsidRPr="00A03B7A" w:rsidRDefault="0048326B" w:rsidP="003831A1">
      <w:pPr>
        <w:spacing w:after="0"/>
        <w:jc w:val="both"/>
        <w:rPr>
          <w:rFonts w:asciiTheme="majorHAnsi" w:hAnsiTheme="majorHAnsi"/>
          <w:sz w:val="24"/>
          <w:szCs w:val="24"/>
        </w:rPr>
      </w:pPr>
    </w:p>
    <w:p w14:paraId="4C521608" w14:textId="77777777" w:rsidR="006E4DF5" w:rsidRDefault="008235C9" w:rsidP="003831A1">
      <w:pPr>
        <w:spacing w:after="0"/>
        <w:jc w:val="both"/>
        <w:rPr>
          <w:rFonts w:asciiTheme="majorHAnsi" w:hAnsiTheme="majorHAnsi"/>
          <w:b/>
          <w:bCs/>
          <w:sz w:val="24"/>
          <w:szCs w:val="24"/>
        </w:rPr>
      </w:pPr>
      <w:r w:rsidRPr="008235C9">
        <w:rPr>
          <w:rFonts w:asciiTheme="majorHAnsi" w:hAnsiTheme="majorHAnsi"/>
          <w:b/>
          <w:bCs/>
          <w:sz w:val="24"/>
          <w:szCs w:val="24"/>
        </w:rPr>
        <w:t>Daftar Rujukan</w:t>
      </w:r>
      <w:r w:rsidR="006E4DF5">
        <w:rPr>
          <w:rFonts w:asciiTheme="majorHAnsi" w:hAnsiTheme="majorHAnsi"/>
          <w:b/>
          <w:bCs/>
          <w:sz w:val="24"/>
          <w:szCs w:val="24"/>
        </w:rPr>
        <w:t xml:space="preserve"> </w:t>
      </w:r>
    </w:p>
    <w:sdt>
      <w:sdtPr>
        <w:rPr>
          <w:rFonts w:asciiTheme="minorHAnsi" w:eastAsiaTheme="minorHAnsi" w:hAnsiTheme="minorHAnsi" w:cstheme="minorBidi"/>
          <w:color w:val="auto"/>
          <w:sz w:val="22"/>
          <w:szCs w:val="22"/>
          <w:lang w:val="id-ID"/>
        </w:rPr>
        <w:id w:val="1597980724"/>
        <w:docPartObj>
          <w:docPartGallery w:val="Bibliographies"/>
          <w:docPartUnique/>
        </w:docPartObj>
      </w:sdtPr>
      <w:sdtEndPr/>
      <w:sdtContent>
        <w:p w14:paraId="67BA8E3C" w14:textId="2DC645D8" w:rsidR="003831A1" w:rsidRPr="003831A1" w:rsidRDefault="003831A1" w:rsidP="003831A1">
          <w:pPr>
            <w:pStyle w:val="Heading1"/>
            <w:rPr>
              <w:sz w:val="2"/>
              <w:szCs w:val="2"/>
            </w:rPr>
          </w:pPr>
        </w:p>
        <w:sdt>
          <w:sdtPr>
            <w:id w:val="111145805"/>
            <w:bibliography/>
          </w:sdtPr>
          <w:sdtEndPr/>
          <w:sdtContent>
            <w:p w14:paraId="4AE6EE6B"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fldChar w:fldCharType="begin"/>
              </w:r>
              <w:r>
                <w:instrText xml:space="preserve"> BIBLIOGRAPHY </w:instrText>
              </w:r>
              <w:r>
                <w:fldChar w:fldCharType="separate"/>
              </w:r>
              <w:r w:rsidRPr="003831A1">
                <w:rPr>
                  <w:rFonts w:asciiTheme="majorHAnsi" w:hAnsiTheme="majorHAnsi"/>
                  <w:noProof/>
                  <w:sz w:val="24"/>
                  <w:szCs w:val="24"/>
                  <w:lang w:val="en-US"/>
                </w:rPr>
                <w:t xml:space="preserve">Antonio, M. S. (2001). </w:t>
              </w:r>
              <w:r w:rsidRPr="003831A1">
                <w:rPr>
                  <w:rFonts w:asciiTheme="majorHAnsi" w:hAnsiTheme="majorHAnsi"/>
                  <w:i/>
                  <w:iCs/>
                  <w:noProof/>
                  <w:sz w:val="24"/>
                  <w:szCs w:val="24"/>
                  <w:lang w:val="en-US"/>
                </w:rPr>
                <w:t>Bank Syari’ah dari Teori ke Praktik.</w:t>
              </w:r>
              <w:r w:rsidRPr="003831A1">
                <w:rPr>
                  <w:rFonts w:asciiTheme="majorHAnsi" w:hAnsiTheme="majorHAnsi"/>
                  <w:noProof/>
                  <w:sz w:val="24"/>
                  <w:szCs w:val="24"/>
                  <w:lang w:val="en-US"/>
                </w:rPr>
                <w:t xml:space="preserve"> Jakarta: Gema insane.</w:t>
              </w:r>
            </w:p>
            <w:p w14:paraId="18556B98"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rsidRPr="003831A1">
                <w:rPr>
                  <w:rFonts w:asciiTheme="majorHAnsi" w:hAnsiTheme="majorHAnsi"/>
                  <w:noProof/>
                  <w:sz w:val="24"/>
                  <w:szCs w:val="24"/>
                  <w:lang w:val="en-US"/>
                </w:rPr>
                <w:t xml:space="preserve">Dendawijaya, L. (2001). </w:t>
              </w:r>
              <w:r w:rsidRPr="003831A1">
                <w:rPr>
                  <w:rFonts w:asciiTheme="majorHAnsi" w:hAnsiTheme="majorHAnsi"/>
                  <w:i/>
                  <w:iCs/>
                  <w:noProof/>
                  <w:sz w:val="24"/>
                  <w:szCs w:val="24"/>
                  <w:lang w:val="en-US"/>
                </w:rPr>
                <w:t>Manajemen perbankan.</w:t>
              </w:r>
              <w:r w:rsidRPr="003831A1">
                <w:rPr>
                  <w:rFonts w:asciiTheme="majorHAnsi" w:hAnsiTheme="majorHAnsi"/>
                  <w:noProof/>
                  <w:sz w:val="24"/>
                  <w:szCs w:val="24"/>
                  <w:lang w:val="en-US"/>
                </w:rPr>
                <w:t xml:space="preserve"> jakarta: Ghania Indonesia.</w:t>
              </w:r>
            </w:p>
            <w:p w14:paraId="200D6F34"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rsidRPr="003831A1">
                <w:rPr>
                  <w:rFonts w:asciiTheme="majorHAnsi" w:hAnsiTheme="majorHAnsi"/>
                  <w:noProof/>
                  <w:sz w:val="24"/>
                  <w:szCs w:val="24"/>
                  <w:lang w:val="en-US"/>
                </w:rPr>
                <w:t xml:space="preserve">Depag RI. (2010). </w:t>
              </w:r>
              <w:r w:rsidRPr="003831A1">
                <w:rPr>
                  <w:rFonts w:asciiTheme="majorHAnsi" w:hAnsiTheme="majorHAnsi"/>
                  <w:i/>
                  <w:iCs/>
                  <w:noProof/>
                  <w:sz w:val="24"/>
                  <w:szCs w:val="24"/>
                  <w:lang w:val="en-US"/>
                </w:rPr>
                <w:t>Al-qur’an &amp; Terjemahannya.</w:t>
              </w:r>
              <w:r w:rsidRPr="003831A1">
                <w:rPr>
                  <w:rFonts w:asciiTheme="majorHAnsi" w:hAnsiTheme="majorHAnsi"/>
                  <w:noProof/>
                  <w:sz w:val="24"/>
                  <w:szCs w:val="24"/>
                  <w:lang w:val="en-US"/>
                </w:rPr>
                <w:t xml:space="preserve"> Jakarta: Jabal.</w:t>
              </w:r>
            </w:p>
            <w:p w14:paraId="3E6FCE38"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rsidRPr="003831A1">
                <w:rPr>
                  <w:rFonts w:asciiTheme="majorHAnsi" w:hAnsiTheme="majorHAnsi"/>
                  <w:noProof/>
                  <w:sz w:val="24"/>
                  <w:szCs w:val="24"/>
                  <w:lang w:val="en-US"/>
                </w:rPr>
                <w:t xml:space="preserve">faisal, S. (1999). </w:t>
              </w:r>
              <w:r w:rsidRPr="003831A1">
                <w:rPr>
                  <w:rFonts w:asciiTheme="majorHAnsi" w:hAnsiTheme="majorHAnsi"/>
                  <w:i/>
                  <w:iCs/>
                  <w:noProof/>
                  <w:sz w:val="24"/>
                  <w:szCs w:val="24"/>
                  <w:lang w:val="en-US"/>
                </w:rPr>
                <w:t>Format- Format Penelitian Sosial.</w:t>
              </w:r>
              <w:r w:rsidRPr="003831A1">
                <w:rPr>
                  <w:rFonts w:asciiTheme="majorHAnsi" w:hAnsiTheme="majorHAnsi"/>
                  <w:noProof/>
                  <w:sz w:val="24"/>
                  <w:szCs w:val="24"/>
                  <w:lang w:val="en-US"/>
                </w:rPr>
                <w:t xml:space="preserve"> Jakarta: PT Raja Grafindo Persada.</w:t>
              </w:r>
            </w:p>
            <w:p w14:paraId="62471A40"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rsidRPr="003831A1">
                <w:rPr>
                  <w:rFonts w:asciiTheme="majorHAnsi" w:hAnsiTheme="majorHAnsi"/>
                  <w:noProof/>
                  <w:sz w:val="24"/>
                  <w:szCs w:val="24"/>
                  <w:lang w:val="en-US"/>
                </w:rPr>
                <w:t xml:space="preserve">Ghazaly, A. R. (2010). </w:t>
              </w:r>
              <w:r w:rsidRPr="003831A1">
                <w:rPr>
                  <w:rFonts w:asciiTheme="majorHAnsi" w:hAnsiTheme="majorHAnsi"/>
                  <w:i/>
                  <w:iCs/>
                  <w:noProof/>
                  <w:sz w:val="24"/>
                  <w:szCs w:val="24"/>
                  <w:lang w:val="en-US"/>
                </w:rPr>
                <w:t>Fiqh Muamalat.</w:t>
              </w:r>
              <w:r w:rsidRPr="003831A1">
                <w:rPr>
                  <w:rFonts w:asciiTheme="majorHAnsi" w:hAnsiTheme="majorHAnsi"/>
                  <w:noProof/>
                  <w:sz w:val="24"/>
                  <w:szCs w:val="24"/>
                  <w:lang w:val="en-US"/>
                </w:rPr>
                <w:t xml:space="preserve"> Jakarta: Kencana Prenada Media Group.</w:t>
              </w:r>
            </w:p>
            <w:p w14:paraId="57E299EB"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rsidRPr="003831A1">
                <w:rPr>
                  <w:rFonts w:asciiTheme="majorHAnsi" w:hAnsiTheme="majorHAnsi"/>
                  <w:noProof/>
                  <w:sz w:val="24"/>
                  <w:szCs w:val="24"/>
                  <w:lang w:val="en-US"/>
                </w:rPr>
                <w:t xml:space="preserve">Kasmir. (2012). </w:t>
              </w:r>
              <w:r w:rsidRPr="003831A1">
                <w:rPr>
                  <w:rFonts w:asciiTheme="majorHAnsi" w:hAnsiTheme="majorHAnsi"/>
                  <w:i/>
                  <w:iCs/>
                  <w:noProof/>
                  <w:sz w:val="24"/>
                  <w:szCs w:val="24"/>
                  <w:lang w:val="en-US"/>
                </w:rPr>
                <w:t>Dasar-Dasar Perbankan.</w:t>
              </w:r>
              <w:r w:rsidRPr="003831A1">
                <w:rPr>
                  <w:rFonts w:asciiTheme="majorHAnsi" w:hAnsiTheme="majorHAnsi"/>
                  <w:noProof/>
                  <w:sz w:val="24"/>
                  <w:szCs w:val="24"/>
                  <w:lang w:val="en-US"/>
                </w:rPr>
                <w:t xml:space="preserve"> Jakarta:: Rajawali Pers.</w:t>
              </w:r>
            </w:p>
            <w:p w14:paraId="2B37B8F2"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rsidRPr="003831A1">
                <w:rPr>
                  <w:rFonts w:asciiTheme="majorHAnsi" w:hAnsiTheme="majorHAnsi"/>
                  <w:noProof/>
                  <w:sz w:val="24"/>
                  <w:szCs w:val="24"/>
                  <w:lang w:val="en-US"/>
                </w:rPr>
                <w:t xml:space="preserve">Muthaher, O. (2012). </w:t>
              </w:r>
              <w:r w:rsidRPr="003831A1">
                <w:rPr>
                  <w:rFonts w:asciiTheme="majorHAnsi" w:hAnsiTheme="majorHAnsi"/>
                  <w:i/>
                  <w:iCs/>
                  <w:noProof/>
                  <w:sz w:val="24"/>
                  <w:szCs w:val="24"/>
                  <w:lang w:val="en-US"/>
                </w:rPr>
                <w:t>Akuntansi Perbankan Syari’ah.</w:t>
              </w:r>
              <w:r w:rsidRPr="003831A1">
                <w:rPr>
                  <w:rFonts w:asciiTheme="majorHAnsi" w:hAnsiTheme="majorHAnsi"/>
                  <w:noProof/>
                  <w:sz w:val="24"/>
                  <w:szCs w:val="24"/>
                  <w:lang w:val="en-US"/>
                </w:rPr>
                <w:t xml:space="preserve"> Yogyakarta: Graha Ilmu.</w:t>
              </w:r>
            </w:p>
            <w:p w14:paraId="13BED6F6" w14:textId="77777777" w:rsidR="003831A1" w:rsidRPr="003831A1" w:rsidRDefault="003831A1" w:rsidP="003831A1">
              <w:pPr>
                <w:pStyle w:val="Bibliography"/>
                <w:spacing w:after="0"/>
                <w:ind w:left="720" w:hanging="720"/>
                <w:rPr>
                  <w:rFonts w:asciiTheme="majorHAnsi" w:hAnsiTheme="majorHAnsi"/>
                  <w:noProof/>
                  <w:sz w:val="24"/>
                  <w:szCs w:val="24"/>
                  <w:lang w:val="en-US"/>
                </w:rPr>
              </w:pPr>
              <w:r w:rsidRPr="003831A1">
                <w:rPr>
                  <w:rFonts w:asciiTheme="majorHAnsi" w:hAnsiTheme="majorHAnsi"/>
                  <w:noProof/>
                  <w:sz w:val="24"/>
                  <w:szCs w:val="24"/>
                  <w:lang w:val="en-US"/>
                </w:rPr>
                <w:t xml:space="preserve">Saeed, A. (2003). </w:t>
              </w:r>
              <w:r w:rsidRPr="003831A1">
                <w:rPr>
                  <w:rFonts w:asciiTheme="majorHAnsi" w:hAnsiTheme="majorHAnsi"/>
                  <w:i/>
                  <w:iCs/>
                  <w:noProof/>
                  <w:sz w:val="24"/>
                  <w:szCs w:val="24"/>
                  <w:lang w:val="en-US"/>
                </w:rPr>
                <w:t>Bank Islam dan Bunga.</w:t>
              </w:r>
              <w:r w:rsidRPr="003831A1">
                <w:rPr>
                  <w:rFonts w:asciiTheme="majorHAnsi" w:hAnsiTheme="majorHAnsi"/>
                  <w:noProof/>
                  <w:sz w:val="24"/>
                  <w:szCs w:val="24"/>
                  <w:lang w:val="en-US"/>
                </w:rPr>
                <w:t xml:space="preserve"> Yogyakarta: Pustaka Pelajar .</w:t>
              </w:r>
            </w:p>
            <w:p w14:paraId="1B4953F1" w14:textId="159DDFF9" w:rsidR="003831A1" w:rsidRDefault="003831A1" w:rsidP="003831A1">
              <w:pPr>
                <w:pStyle w:val="Bibliography"/>
                <w:spacing w:after="0"/>
                <w:ind w:left="720" w:hanging="720"/>
                <w:rPr>
                  <w:noProof/>
                  <w:lang w:val="en-US"/>
                </w:rPr>
              </w:pPr>
              <w:r w:rsidRPr="003831A1">
                <w:rPr>
                  <w:rFonts w:asciiTheme="majorHAnsi" w:hAnsiTheme="majorHAnsi"/>
                  <w:noProof/>
                  <w:sz w:val="24"/>
                  <w:szCs w:val="24"/>
                  <w:lang w:val="en-US"/>
                </w:rPr>
                <w:t xml:space="preserve">Taswan, (2010). </w:t>
              </w:r>
              <w:r w:rsidRPr="003831A1">
                <w:rPr>
                  <w:rFonts w:asciiTheme="majorHAnsi" w:hAnsiTheme="majorHAnsi"/>
                  <w:i/>
                  <w:iCs/>
                  <w:noProof/>
                  <w:sz w:val="24"/>
                  <w:szCs w:val="24"/>
                  <w:lang w:val="en-US"/>
                </w:rPr>
                <w:t>Manajemen perbankan konsep, teknik &amp; aplikasi.</w:t>
              </w:r>
              <w:r w:rsidRPr="003831A1">
                <w:rPr>
                  <w:rFonts w:asciiTheme="majorHAnsi" w:hAnsiTheme="majorHAnsi"/>
                  <w:noProof/>
                  <w:sz w:val="24"/>
                  <w:szCs w:val="24"/>
                  <w:lang w:val="en-US"/>
                </w:rPr>
                <w:t xml:space="preserve"> Yogyakarta: UPP STIM YKPN.</w:t>
              </w:r>
            </w:p>
            <w:p w14:paraId="7AEF87C8" w14:textId="37750D09" w:rsidR="003831A1" w:rsidRDefault="003831A1" w:rsidP="003831A1">
              <w:r>
                <w:rPr>
                  <w:b/>
                  <w:bCs/>
                  <w:noProof/>
                </w:rPr>
                <w:fldChar w:fldCharType="end"/>
              </w:r>
            </w:p>
          </w:sdtContent>
        </w:sdt>
      </w:sdtContent>
    </w:sdt>
    <w:p w14:paraId="7615ADBB" w14:textId="77777777" w:rsidR="00E108C0" w:rsidRDefault="00E108C0" w:rsidP="003831A1">
      <w:pPr>
        <w:spacing w:after="0"/>
        <w:jc w:val="both"/>
        <w:rPr>
          <w:rFonts w:asciiTheme="majorHAnsi" w:hAnsiTheme="majorHAnsi"/>
          <w:bCs/>
          <w:sz w:val="24"/>
          <w:szCs w:val="24"/>
        </w:rPr>
      </w:pPr>
      <w:bookmarkStart w:id="0" w:name="_GoBack"/>
      <w:bookmarkEnd w:id="0"/>
    </w:p>
    <w:sectPr w:rsidR="00E108C0" w:rsidSect="00746472">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2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195EA" w14:textId="77777777" w:rsidR="005F104A" w:rsidRDefault="005F104A" w:rsidP="00AC0C58">
      <w:pPr>
        <w:spacing w:after="0" w:line="240" w:lineRule="auto"/>
      </w:pPr>
      <w:r>
        <w:separator/>
      </w:r>
    </w:p>
  </w:endnote>
  <w:endnote w:type="continuationSeparator" w:id="0">
    <w:p w14:paraId="10659D32" w14:textId="77777777" w:rsidR="005F104A" w:rsidRDefault="005F104A"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3763AE9"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03C0C38F" w:rsidR="000F3437" w:rsidRDefault="0077723C" w:rsidP="00E74359">
    <w:pPr>
      <w:pStyle w:val="Footer"/>
      <w:tabs>
        <w:tab w:val="clear" w:pos="4153"/>
        <w:tab w:val="clear" w:pos="8306"/>
      </w:tabs>
    </w:pPr>
    <w:r>
      <w:rPr>
        <w:rFonts w:ascii="Bookman Old Style" w:hAnsi="Bookman Old Style"/>
        <w:noProof/>
        <w:lang w:val="en-US"/>
      </w:rPr>
      <mc:AlternateContent>
        <mc:Choice Requires="wps">
          <w:drawing>
            <wp:anchor distT="0" distB="0" distL="114300" distR="114300" simplePos="0" relativeHeight="251667456"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325AD8C"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853D18">
      <w:rPr>
        <w:rFonts w:ascii="Clarendon BT" w:hAnsi="Clarendon BT"/>
        <w:lang w:val="en-US"/>
      </w:rPr>
      <w:t>Ar-Risalah</w:t>
    </w:r>
    <w:r w:rsidR="00670D68" w:rsidRPr="00670D68">
      <w:rPr>
        <w:rFonts w:ascii="Clarendon BT" w:hAnsi="Clarendon BT"/>
      </w:rPr>
      <w:t xml:space="preserve">: Volume </w:t>
    </w:r>
    <w:r w:rsidR="009E631C">
      <w:rPr>
        <w:rFonts w:ascii="Clarendon BT" w:hAnsi="Clarendon BT"/>
        <w:lang w:val="en-US"/>
      </w:rPr>
      <w:t>XVII</w:t>
    </w:r>
    <w:r w:rsidR="00670D68" w:rsidRPr="00670D68">
      <w:rPr>
        <w:rFonts w:ascii="Clarendon BT" w:hAnsi="Clarendon BT"/>
      </w:rPr>
      <w:t xml:space="preserve"> Nomor </w:t>
    </w:r>
    <w:r w:rsidR="00853D18">
      <w:rPr>
        <w:rFonts w:ascii="Clarendon BT" w:hAnsi="Clarendon BT"/>
        <w:lang w:val="en-US"/>
      </w:rPr>
      <w:t>2</w:t>
    </w:r>
    <w:r w:rsidR="00670D68" w:rsidRPr="00670D68">
      <w:rPr>
        <w:rFonts w:ascii="Clarendon BT" w:hAnsi="Clarendon BT"/>
      </w:rPr>
      <w:t>, 2019</w:t>
    </w:r>
    <w:r w:rsidR="00670D68">
      <w:rPr>
        <w:rFonts w:ascii="Clarendon BT" w:hAnsi="Clarendon BT"/>
      </w:rPr>
      <w:tab/>
    </w:r>
    <w:r w:rsidR="00853D18">
      <w:rPr>
        <w:rFonts w:ascii="Clarendon BT" w:hAnsi="Clarendon BT"/>
        <w:lang w:val="en-US"/>
      </w:rPr>
      <w:tab/>
    </w:r>
    <w:r w:rsidR="00E74359">
      <w:rPr>
        <w:rFonts w:ascii="Clarendon BT" w:hAnsi="Clarendon BT"/>
      </w:rPr>
      <w:tab/>
    </w:r>
    <w:r w:rsidR="00670D68">
      <w:rPr>
        <w:rFonts w:ascii="Clarendon BT" w:hAnsi="Clarendon BT"/>
      </w:rPr>
      <w:tab/>
    </w:r>
    <w:r w:rsidR="000372EB">
      <w:rPr>
        <w:rFonts w:ascii="Clarendon BT" w:hAnsi="Clarendon BT"/>
      </w:rPr>
      <w:tab/>
    </w:r>
    <w:r w:rsidR="000372EB">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0F3437" w:rsidRPr="00B47CB0">
          <w:rPr>
            <w:rFonts w:ascii="Bookman Old Style" w:hAnsi="Bookman Old Style"/>
          </w:rPr>
          <w:fldChar w:fldCharType="begin"/>
        </w:r>
        <w:r w:rsidR="000F3437" w:rsidRPr="00B47CB0">
          <w:rPr>
            <w:rFonts w:ascii="Bookman Old Style" w:hAnsi="Bookman Old Style"/>
          </w:rPr>
          <w:instrText xml:space="preserve"> PAGE   \* MERGEFORMAT </w:instrText>
        </w:r>
        <w:r w:rsidR="000F3437" w:rsidRPr="00B47CB0">
          <w:rPr>
            <w:rFonts w:ascii="Bookman Old Style" w:hAnsi="Bookman Old Style"/>
          </w:rPr>
          <w:fldChar w:fldCharType="separate"/>
        </w:r>
        <w:r w:rsidR="00746472">
          <w:rPr>
            <w:rFonts w:ascii="Bookman Old Style" w:hAnsi="Bookman Old Style"/>
            <w:noProof/>
          </w:rPr>
          <w:t>237</w:t>
        </w:r>
        <w:r w:rsidR="000F3437"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08D246A" w:rsidR="001C1CDC" w:rsidRPr="00E74359" w:rsidRDefault="000831E6" w:rsidP="00E74359">
    <w:pPr>
      <w:spacing w:after="0" w:line="240" w:lineRule="auto"/>
      <w:jc w:val="both"/>
      <w:rPr>
        <w:rFonts w:ascii="Bookman Old Style" w:eastAsia="Times New Roman" w:hAnsi="Bookman Old Style" w:cs="Arial"/>
        <w:sz w:val="20"/>
        <w:szCs w:val="20"/>
        <w:lang w:eastAsia="id-ID"/>
      </w:rPr>
    </w:pPr>
    <w:r w:rsidRPr="001C1CDC">
      <w:rPr>
        <w:rFonts w:ascii="Bookman Old Style" w:eastAsia="Times New Roman" w:hAnsi="Bookman Old Style" w:cs="Arial"/>
        <w:sz w:val="18"/>
        <w:szCs w:val="18"/>
        <w:lang w:eastAsia="id-ID"/>
      </w:rPr>
      <w:t>This work is licensed under Creative Commons Attribution</w:t>
    </w:r>
    <w:r>
      <w:rPr>
        <w:rFonts w:ascii="Bookman Old Style" w:eastAsia="Times New Roman" w:hAnsi="Bookman Old Style" w:cs="Arial"/>
        <w:sz w:val="18"/>
        <w:szCs w:val="18"/>
        <w:lang w:val="en-US" w:eastAsia="id-ID"/>
      </w:rPr>
      <w:t xml:space="preserve"> </w:t>
    </w:r>
    <w:r w:rsidRPr="001C1CDC">
      <w:rPr>
        <w:rFonts w:ascii="Bookman Old Style" w:eastAsia="Times New Roman" w:hAnsi="Bookman Old Style" w:cs="Arial"/>
        <w:sz w:val="18"/>
        <w:szCs w:val="18"/>
        <w:lang w:eastAsia="id-ID"/>
      </w:rPr>
      <w:t>N</w:t>
    </w:r>
    <w:r w:rsidRPr="000372EB">
      <w:rPr>
        <w:rFonts w:ascii="Bookman Old Style" w:eastAsia="Times New Roman" w:hAnsi="Bookman Old Style" w:cs="Arial"/>
        <w:sz w:val="18"/>
        <w:szCs w:val="18"/>
        <w:lang w:eastAsia="id-ID"/>
      </w:rPr>
      <w:t xml:space="preserve">on Commercial 4.0 International </w:t>
    </w:r>
    <w:r w:rsidRPr="001C1CDC">
      <w:rPr>
        <w:rFonts w:ascii="Bookman Old Style" w:eastAsia="Times New Roman" w:hAnsi="Bookman Old Style" w:cs="Arial"/>
        <w:sz w:val="18"/>
        <w:szCs w:val="18"/>
        <w:lang w:eastAsia="id-ID"/>
      </w:rPr>
      <w:t>License</w:t>
    </w:r>
    <w:r>
      <w:rPr>
        <w:rFonts w:ascii="Bookman Old Style" w:eastAsia="Times New Roman" w:hAnsi="Bookman Old Style" w:cs="Arial"/>
        <w:sz w:val="18"/>
        <w:szCs w:val="18"/>
        <w:lang w:eastAsia="id-ID"/>
      </w:rPr>
      <w:t xml:space="preserve"> </w:t>
    </w:r>
    <w:r w:rsidRPr="001C1CDC">
      <w:rPr>
        <w:rFonts w:ascii="Bookman Old Style" w:eastAsia="Times New Roman" w:hAnsi="Bookman Old Style" w:cs="Arial"/>
        <w:sz w:val="18"/>
        <w:szCs w:val="18"/>
        <w:lang w:eastAsia="id-ID"/>
      </w:rPr>
      <w:t xml:space="preserve">Available online on: </w:t>
    </w:r>
    <w:r w:rsidRPr="0080358A">
      <w:rPr>
        <w:rStyle w:val="Hyperlink"/>
        <w:rFonts w:ascii="Bookman Old Style" w:eastAsia="Times New Roman" w:hAnsi="Bookman Old Style" w:cs="Arial"/>
        <w:sz w:val="18"/>
        <w:szCs w:val="18"/>
        <w:lang w:eastAsia="id-ID"/>
      </w:rPr>
      <w:t>http://ejournal.iaiibrahimy.ac.i</w:t>
    </w:r>
    <w:r>
      <w:rPr>
        <w:rStyle w:val="Hyperlink"/>
        <w:rFonts w:ascii="Bookman Old Style" w:eastAsia="Times New Roman" w:hAnsi="Bookman Old Style" w:cs="Arial"/>
        <w:sz w:val="18"/>
        <w:szCs w:val="18"/>
        <w:lang w:eastAsia="id-ID"/>
      </w:rPr>
      <w:t>d/</w:t>
    </w:r>
    <w:r w:rsidRPr="0080358A">
      <w:rPr>
        <w:rStyle w:val="Hyperlink"/>
        <w:rFonts w:ascii="Bookman Old Style" w:eastAsia="Times New Roman" w:hAnsi="Bookman Old Style" w:cs="Arial"/>
        <w:sz w:val="18"/>
        <w:szCs w:val="18"/>
        <w:lang w:eastAsia="id-ID"/>
      </w:rPr>
      <w:t>arrisalah</w:t>
    </w:r>
    <w:r w:rsidR="0077723C">
      <w:rPr>
        <w:rFonts w:ascii="Bookman Old Style" w:hAnsi="Bookman Old Style"/>
        <w:noProof/>
        <w:lang w:val="en-US"/>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DFD3924"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28E81" w14:textId="77777777" w:rsidR="005F104A" w:rsidRDefault="005F104A" w:rsidP="00AC0C58">
      <w:pPr>
        <w:spacing w:after="0" w:line="240" w:lineRule="auto"/>
      </w:pPr>
      <w:r>
        <w:separator/>
      </w:r>
    </w:p>
  </w:footnote>
  <w:footnote w:type="continuationSeparator" w:id="0">
    <w:p w14:paraId="3B6611B0" w14:textId="77777777" w:rsidR="005F104A" w:rsidRDefault="005F104A"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6BA3A5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3AB9" w14:textId="77777777" w:rsidR="000F3437" w:rsidRDefault="000F3437" w:rsidP="005B683A">
    <w:pPr>
      <w:pStyle w:val="Header"/>
    </w:pPr>
  </w:p>
  <w:p w14:paraId="09217B8A" w14:textId="4B1DA77B" w:rsidR="00E0468A" w:rsidRPr="00B47CB0" w:rsidRDefault="00E0468A" w:rsidP="00E0468A">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73600"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214DD52A"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sidR="002A1ECC">
      <w:rPr>
        <w:rFonts w:ascii="Bookman Old Style" w:hAnsi="Bookman Old Style"/>
      </w:rPr>
      <w:t>Mustofa</w:t>
    </w:r>
    <w:r>
      <w:rPr>
        <w:rFonts w:ascii="Bookman Old Style" w:hAnsi="Bookman Old Style"/>
      </w:rPr>
      <w:t xml:space="preserve"> </w:t>
    </w:r>
    <w:r w:rsidR="00853D18">
      <w:rPr>
        <w:rFonts w:ascii="Bookman Old Style" w:hAnsi="Bookman Old Style"/>
        <w:lang w:val="en-US"/>
      </w:rPr>
      <w:t xml:space="preserve">&amp; </w:t>
    </w:r>
    <w:r w:rsidR="002A1ECC">
      <w:rPr>
        <w:rFonts w:ascii="Bookman Old Style" w:hAnsi="Bookman Old Style"/>
      </w:rPr>
      <w:t>M. Manshur Idris</w:t>
    </w:r>
    <w:r w:rsidRPr="0077723C">
      <w:rPr>
        <w:rFonts w:ascii="Bookman Old Style" w:hAnsi="Bookman Old Style"/>
        <w:noProof/>
        <w:sz w:val="20"/>
        <w:szCs w:val="20"/>
        <w:lang w:eastAsia="id-ID"/>
      </w:rPr>
      <w:t xml:space="preserve"> </w: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9E1A" w14:textId="77777777" w:rsidR="00602CE9" w:rsidRPr="00853D18" w:rsidRDefault="00602CE9" w:rsidP="00602CE9">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Ar-Risalah</w:t>
    </w:r>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an, Pendidikan dan Hukum Islam</w:t>
    </w:r>
  </w:p>
  <w:p w14:paraId="0938164D" w14:textId="211C8A92" w:rsidR="00602CE9" w:rsidRPr="006900F1" w:rsidRDefault="00602CE9" w:rsidP="00602CE9">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mc:AlternateContent>
        <mc:Choice Requires="wps">
          <w:drawing>
            <wp:anchor distT="4294967295" distB="4294967295" distL="114300" distR="114300" simplePos="0" relativeHeight="251675648" behindDoc="0" locked="0" layoutInCell="1" allowOverlap="1" wp14:anchorId="2A68312B" wp14:editId="511B586F">
              <wp:simplePos x="0" y="0"/>
              <wp:positionH relativeFrom="column">
                <wp:posOffset>2778760</wp:posOffset>
              </wp:positionH>
              <wp:positionV relativeFrom="paragraph">
                <wp:posOffset>23494</wp:posOffset>
              </wp:positionV>
              <wp:extent cx="2589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4FA86" id="_x0000_t32" coordsize="21600,21600" o:spt="32" o:oned="t" path="m,l21600,21600e" filled="f">
              <v:path arrowok="t" fillok="f" o:connecttype="none"/>
              <o:lock v:ext="edit" shapetype="t"/>
            </v:shapetype>
            <v:shape id="Straight Arrow Connector 2" o:spid="_x0000_s1026" type="#_x0000_t32" style="position:absolute;margin-left:218.8pt;margin-top:1.85pt;width:20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mc:Fallback>
      </mc:AlternateContent>
    </w:r>
  </w:p>
  <w:p w14:paraId="47BC4D0E" w14:textId="77777777" w:rsidR="00602CE9" w:rsidRPr="006900F1" w:rsidRDefault="00602CE9" w:rsidP="00602CE9">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2019</w:t>
    </w:r>
  </w:p>
  <w:p w14:paraId="1DE4FE0F" w14:textId="77777777" w:rsidR="00602CE9" w:rsidRPr="00444C84" w:rsidRDefault="00602CE9" w:rsidP="00602CE9">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14:paraId="74F35578" w14:textId="77777777" w:rsidR="00602CE9" w:rsidRPr="00444C84" w:rsidRDefault="00602CE9" w:rsidP="00602CE9">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14:paraId="3622DC7F" w14:textId="3604CD64" w:rsidR="00602CE9" w:rsidRPr="006900F1" w:rsidRDefault="00602CE9" w:rsidP="00602CE9">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mc:AlternateContent>
        <mc:Choice Requires="wps">
          <w:drawing>
            <wp:anchor distT="4294967295" distB="4294967295" distL="114300" distR="114300" simplePos="0" relativeHeight="251676672" behindDoc="0" locked="0" layoutInCell="1" allowOverlap="1" wp14:anchorId="7A33153C" wp14:editId="61EF57B6">
              <wp:simplePos x="0" y="0"/>
              <wp:positionH relativeFrom="column">
                <wp:posOffset>2777490</wp:posOffset>
              </wp:positionH>
              <wp:positionV relativeFrom="paragraph">
                <wp:posOffset>55244</wp:posOffset>
              </wp:positionV>
              <wp:extent cx="25800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98FD1" id="Straight Arrow Connector 1" o:spid="_x0000_s1026" type="#_x0000_t32" style="position:absolute;margin-left:218.7pt;margin-top:4.35pt;width:203.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353A02"/>
    <w:multiLevelType w:val="hybridMultilevel"/>
    <w:tmpl w:val="064A9874"/>
    <w:lvl w:ilvl="0" w:tplc="5832C8DA">
      <w:start w:val="1"/>
      <w:numFmt w:val="lowerLetter"/>
      <w:lvlText w:val="%1."/>
      <w:lvlJc w:val="left"/>
      <w:pPr>
        <w:ind w:left="1800" w:hanging="360"/>
      </w:pPr>
      <w:rPr>
        <w:rFonts w:cs="Times New Roman"/>
      </w:rPr>
    </w:lvl>
    <w:lvl w:ilvl="1" w:tplc="44090019">
      <w:start w:val="1"/>
      <w:numFmt w:val="lowerLetter"/>
      <w:lvlText w:val="%2."/>
      <w:lvlJc w:val="left"/>
      <w:pPr>
        <w:ind w:left="2520" w:hanging="360"/>
      </w:pPr>
      <w:rPr>
        <w:rFonts w:cs="Times New Roman"/>
      </w:rPr>
    </w:lvl>
    <w:lvl w:ilvl="2" w:tplc="4409001B">
      <w:start w:val="1"/>
      <w:numFmt w:val="lowerRoman"/>
      <w:lvlText w:val="%3."/>
      <w:lvlJc w:val="right"/>
      <w:pPr>
        <w:ind w:left="3240" w:hanging="180"/>
      </w:pPr>
      <w:rPr>
        <w:rFonts w:cs="Times New Roman"/>
      </w:rPr>
    </w:lvl>
    <w:lvl w:ilvl="3" w:tplc="4409000F">
      <w:start w:val="1"/>
      <w:numFmt w:val="decimal"/>
      <w:lvlText w:val="%4."/>
      <w:lvlJc w:val="left"/>
      <w:pPr>
        <w:ind w:left="3960" w:hanging="360"/>
      </w:pPr>
      <w:rPr>
        <w:rFonts w:cs="Times New Roman"/>
      </w:rPr>
    </w:lvl>
    <w:lvl w:ilvl="4" w:tplc="44090019">
      <w:start w:val="1"/>
      <w:numFmt w:val="lowerLetter"/>
      <w:lvlText w:val="%5."/>
      <w:lvlJc w:val="left"/>
      <w:pPr>
        <w:ind w:left="4680" w:hanging="360"/>
      </w:pPr>
      <w:rPr>
        <w:rFonts w:cs="Times New Roman"/>
      </w:rPr>
    </w:lvl>
    <w:lvl w:ilvl="5" w:tplc="4409001B">
      <w:start w:val="1"/>
      <w:numFmt w:val="lowerRoman"/>
      <w:lvlText w:val="%6."/>
      <w:lvlJc w:val="right"/>
      <w:pPr>
        <w:ind w:left="5400" w:hanging="180"/>
      </w:pPr>
      <w:rPr>
        <w:rFonts w:cs="Times New Roman"/>
      </w:rPr>
    </w:lvl>
    <w:lvl w:ilvl="6" w:tplc="4409000F">
      <w:start w:val="1"/>
      <w:numFmt w:val="decimal"/>
      <w:lvlText w:val="%7."/>
      <w:lvlJc w:val="left"/>
      <w:pPr>
        <w:ind w:left="6120" w:hanging="360"/>
      </w:pPr>
      <w:rPr>
        <w:rFonts w:cs="Times New Roman"/>
      </w:rPr>
    </w:lvl>
    <w:lvl w:ilvl="7" w:tplc="44090019">
      <w:start w:val="1"/>
      <w:numFmt w:val="lowerLetter"/>
      <w:lvlText w:val="%8."/>
      <w:lvlJc w:val="left"/>
      <w:pPr>
        <w:ind w:left="6840" w:hanging="360"/>
      </w:pPr>
      <w:rPr>
        <w:rFonts w:cs="Times New Roman"/>
      </w:rPr>
    </w:lvl>
    <w:lvl w:ilvl="8" w:tplc="4409001B">
      <w:start w:val="1"/>
      <w:numFmt w:val="lowerRoman"/>
      <w:lvlText w:val="%9."/>
      <w:lvlJc w:val="right"/>
      <w:pPr>
        <w:ind w:left="7560" w:hanging="180"/>
      </w:pPr>
      <w:rPr>
        <w:rFonts w:cs="Times New Roman"/>
      </w:rPr>
    </w:lvl>
  </w:abstractNum>
  <w:abstractNum w:abstractNumId="2">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58715C"/>
    <w:multiLevelType w:val="hybridMultilevel"/>
    <w:tmpl w:val="4B02100C"/>
    <w:lvl w:ilvl="0" w:tplc="99281A5A">
      <w:start w:val="1"/>
      <w:numFmt w:val="decimal"/>
      <w:lvlText w:val="%1."/>
      <w:lvlJc w:val="left"/>
      <w:pPr>
        <w:ind w:left="2520" w:hanging="360"/>
      </w:pPr>
      <w:rPr>
        <w:rFonts w:cs="Times New Roman"/>
      </w:rPr>
    </w:lvl>
    <w:lvl w:ilvl="1" w:tplc="44090019">
      <w:start w:val="1"/>
      <w:numFmt w:val="lowerLetter"/>
      <w:lvlText w:val="%2."/>
      <w:lvlJc w:val="left"/>
      <w:pPr>
        <w:ind w:left="3240" w:hanging="360"/>
      </w:pPr>
      <w:rPr>
        <w:rFonts w:cs="Times New Roman"/>
      </w:rPr>
    </w:lvl>
    <w:lvl w:ilvl="2" w:tplc="4409001B">
      <w:start w:val="1"/>
      <w:numFmt w:val="lowerRoman"/>
      <w:lvlText w:val="%3."/>
      <w:lvlJc w:val="right"/>
      <w:pPr>
        <w:ind w:left="3960" w:hanging="180"/>
      </w:pPr>
      <w:rPr>
        <w:rFonts w:cs="Times New Roman"/>
      </w:rPr>
    </w:lvl>
    <w:lvl w:ilvl="3" w:tplc="4409000F">
      <w:start w:val="1"/>
      <w:numFmt w:val="decimal"/>
      <w:lvlText w:val="%4."/>
      <w:lvlJc w:val="left"/>
      <w:pPr>
        <w:ind w:left="4680" w:hanging="360"/>
      </w:pPr>
      <w:rPr>
        <w:rFonts w:cs="Times New Roman"/>
      </w:rPr>
    </w:lvl>
    <w:lvl w:ilvl="4" w:tplc="44090019">
      <w:start w:val="1"/>
      <w:numFmt w:val="lowerLetter"/>
      <w:lvlText w:val="%5."/>
      <w:lvlJc w:val="left"/>
      <w:pPr>
        <w:ind w:left="5400" w:hanging="360"/>
      </w:pPr>
      <w:rPr>
        <w:rFonts w:cs="Times New Roman"/>
      </w:rPr>
    </w:lvl>
    <w:lvl w:ilvl="5" w:tplc="4409001B">
      <w:start w:val="1"/>
      <w:numFmt w:val="lowerRoman"/>
      <w:lvlText w:val="%6."/>
      <w:lvlJc w:val="right"/>
      <w:pPr>
        <w:ind w:left="6120" w:hanging="180"/>
      </w:pPr>
      <w:rPr>
        <w:rFonts w:cs="Times New Roman"/>
      </w:rPr>
    </w:lvl>
    <w:lvl w:ilvl="6" w:tplc="4409000F">
      <w:start w:val="1"/>
      <w:numFmt w:val="decimal"/>
      <w:lvlText w:val="%7."/>
      <w:lvlJc w:val="left"/>
      <w:pPr>
        <w:ind w:left="6840" w:hanging="360"/>
      </w:pPr>
      <w:rPr>
        <w:rFonts w:cs="Times New Roman"/>
      </w:rPr>
    </w:lvl>
    <w:lvl w:ilvl="7" w:tplc="44090019">
      <w:start w:val="1"/>
      <w:numFmt w:val="lowerLetter"/>
      <w:lvlText w:val="%8."/>
      <w:lvlJc w:val="left"/>
      <w:pPr>
        <w:ind w:left="7560" w:hanging="360"/>
      </w:pPr>
      <w:rPr>
        <w:rFonts w:cs="Times New Roman"/>
      </w:rPr>
    </w:lvl>
    <w:lvl w:ilvl="8" w:tplc="4409001B">
      <w:start w:val="1"/>
      <w:numFmt w:val="lowerRoman"/>
      <w:lvlText w:val="%9."/>
      <w:lvlJc w:val="right"/>
      <w:pPr>
        <w:ind w:left="8280" w:hanging="180"/>
      </w:pPr>
      <w:rPr>
        <w:rFonts w:cs="Times New Roman"/>
      </w:rPr>
    </w:lvl>
  </w:abstractNum>
  <w:abstractNum w:abstractNumId="4">
    <w:nsid w:val="14C6247C"/>
    <w:multiLevelType w:val="hybridMultilevel"/>
    <w:tmpl w:val="F0848FC2"/>
    <w:lvl w:ilvl="0" w:tplc="4C1C653A">
      <w:start w:val="1"/>
      <w:numFmt w:val="lowerLetter"/>
      <w:lvlText w:val="%1."/>
      <w:lvlJc w:val="left"/>
      <w:pPr>
        <w:ind w:left="2157" w:hanging="360"/>
      </w:pPr>
      <w:rPr>
        <w:rFonts w:cs="Times New Roman"/>
      </w:rPr>
    </w:lvl>
    <w:lvl w:ilvl="1" w:tplc="44090019">
      <w:start w:val="1"/>
      <w:numFmt w:val="lowerLetter"/>
      <w:lvlText w:val="%2."/>
      <w:lvlJc w:val="left"/>
      <w:pPr>
        <w:ind w:left="2877" w:hanging="360"/>
      </w:pPr>
      <w:rPr>
        <w:rFonts w:cs="Times New Roman"/>
      </w:rPr>
    </w:lvl>
    <w:lvl w:ilvl="2" w:tplc="4409001B">
      <w:start w:val="1"/>
      <w:numFmt w:val="lowerRoman"/>
      <w:lvlText w:val="%3."/>
      <w:lvlJc w:val="right"/>
      <w:pPr>
        <w:ind w:left="3597" w:hanging="180"/>
      </w:pPr>
      <w:rPr>
        <w:rFonts w:cs="Times New Roman"/>
      </w:rPr>
    </w:lvl>
    <w:lvl w:ilvl="3" w:tplc="4409000F">
      <w:start w:val="1"/>
      <w:numFmt w:val="decimal"/>
      <w:lvlText w:val="%4."/>
      <w:lvlJc w:val="left"/>
      <w:pPr>
        <w:ind w:left="4317" w:hanging="360"/>
      </w:pPr>
      <w:rPr>
        <w:rFonts w:cs="Times New Roman"/>
      </w:rPr>
    </w:lvl>
    <w:lvl w:ilvl="4" w:tplc="44090019">
      <w:start w:val="1"/>
      <w:numFmt w:val="lowerLetter"/>
      <w:lvlText w:val="%5."/>
      <w:lvlJc w:val="left"/>
      <w:pPr>
        <w:ind w:left="5037" w:hanging="360"/>
      </w:pPr>
      <w:rPr>
        <w:rFonts w:cs="Times New Roman"/>
      </w:rPr>
    </w:lvl>
    <w:lvl w:ilvl="5" w:tplc="4409001B">
      <w:start w:val="1"/>
      <w:numFmt w:val="lowerRoman"/>
      <w:lvlText w:val="%6."/>
      <w:lvlJc w:val="right"/>
      <w:pPr>
        <w:ind w:left="5757" w:hanging="180"/>
      </w:pPr>
      <w:rPr>
        <w:rFonts w:cs="Times New Roman"/>
      </w:rPr>
    </w:lvl>
    <w:lvl w:ilvl="6" w:tplc="4409000F">
      <w:start w:val="1"/>
      <w:numFmt w:val="decimal"/>
      <w:lvlText w:val="%7."/>
      <w:lvlJc w:val="left"/>
      <w:pPr>
        <w:ind w:left="6477" w:hanging="360"/>
      </w:pPr>
      <w:rPr>
        <w:rFonts w:cs="Times New Roman"/>
      </w:rPr>
    </w:lvl>
    <w:lvl w:ilvl="7" w:tplc="44090019">
      <w:start w:val="1"/>
      <w:numFmt w:val="lowerLetter"/>
      <w:lvlText w:val="%8."/>
      <w:lvlJc w:val="left"/>
      <w:pPr>
        <w:ind w:left="7197" w:hanging="360"/>
      </w:pPr>
      <w:rPr>
        <w:rFonts w:cs="Times New Roman"/>
      </w:rPr>
    </w:lvl>
    <w:lvl w:ilvl="8" w:tplc="4409001B">
      <w:start w:val="1"/>
      <w:numFmt w:val="lowerRoman"/>
      <w:lvlText w:val="%9."/>
      <w:lvlJc w:val="right"/>
      <w:pPr>
        <w:ind w:left="7917" w:hanging="180"/>
      </w:pPr>
      <w:rPr>
        <w:rFonts w:cs="Times New Roman"/>
      </w:rPr>
    </w:lvl>
  </w:abstractNum>
  <w:abstractNum w:abstractNumId="5">
    <w:nsid w:val="1770537C"/>
    <w:multiLevelType w:val="hybridMultilevel"/>
    <w:tmpl w:val="ED125CB8"/>
    <w:lvl w:ilvl="0" w:tplc="44090001">
      <w:start w:val="1"/>
      <w:numFmt w:val="bullet"/>
      <w:lvlText w:val=""/>
      <w:lvlJc w:val="left"/>
      <w:pPr>
        <w:ind w:left="2880" w:hanging="360"/>
      </w:pPr>
      <w:rPr>
        <w:rFonts w:ascii="Symbol" w:hAnsi="Symbol" w:hint="default"/>
      </w:rPr>
    </w:lvl>
    <w:lvl w:ilvl="1" w:tplc="44090003">
      <w:start w:val="1"/>
      <w:numFmt w:val="bullet"/>
      <w:lvlText w:val="o"/>
      <w:lvlJc w:val="left"/>
      <w:pPr>
        <w:ind w:left="3600" w:hanging="360"/>
      </w:pPr>
      <w:rPr>
        <w:rFonts w:ascii="Courier New" w:hAnsi="Courier New" w:cs="Times New Roman" w:hint="default"/>
      </w:rPr>
    </w:lvl>
    <w:lvl w:ilvl="2" w:tplc="44090005">
      <w:start w:val="1"/>
      <w:numFmt w:val="bullet"/>
      <w:lvlText w:val=""/>
      <w:lvlJc w:val="left"/>
      <w:pPr>
        <w:ind w:left="4320" w:hanging="360"/>
      </w:pPr>
      <w:rPr>
        <w:rFonts w:ascii="Wingdings" w:hAnsi="Wingdings" w:hint="default"/>
      </w:rPr>
    </w:lvl>
    <w:lvl w:ilvl="3" w:tplc="44090001">
      <w:start w:val="1"/>
      <w:numFmt w:val="bullet"/>
      <w:lvlText w:val=""/>
      <w:lvlJc w:val="left"/>
      <w:pPr>
        <w:ind w:left="5040" w:hanging="360"/>
      </w:pPr>
      <w:rPr>
        <w:rFonts w:ascii="Symbol" w:hAnsi="Symbol" w:hint="default"/>
      </w:rPr>
    </w:lvl>
    <w:lvl w:ilvl="4" w:tplc="44090003">
      <w:start w:val="1"/>
      <w:numFmt w:val="bullet"/>
      <w:lvlText w:val="o"/>
      <w:lvlJc w:val="left"/>
      <w:pPr>
        <w:ind w:left="5760" w:hanging="360"/>
      </w:pPr>
      <w:rPr>
        <w:rFonts w:ascii="Courier New" w:hAnsi="Courier New" w:cs="Times New Roman" w:hint="default"/>
      </w:rPr>
    </w:lvl>
    <w:lvl w:ilvl="5" w:tplc="44090005">
      <w:start w:val="1"/>
      <w:numFmt w:val="bullet"/>
      <w:lvlText w:val=""/>
      <w:lvlJc w:val="left"/>
      <w:pPr>
        <w:ind w:left="6480" w:hanging="360"/>
      </w:pPr>
      <w:rPr>
        <w:rFonts w:ascii="Wingdings" w:hAnsi="Wingdings" w:hint="default"/>
      </w:rPr>
    </w:lvl>
    <w:lvl w:ilvl="6" w:tplc="44090001">
      <w:start w:val="1"/>
      <w:numFmt w:val="bullet"/>
      <w:lvlText w:val=""/>
      <w:lvlJc w:val="left"/>
      <w:pPr>
        <w:ind w:left="7200" w:hanging="360"/>
      </w:pPr>
      <w:rPr>
        <w:rFonts w:ascii="Symbol" w:hAnsi="Symbol" w:hint="default"/>
      </w:rPr>
    </w:lvl>
    <w:lvl w:ilvl="7" w:tplc="44090003">
      <w:start w:val="1"/>
      <w:numFmt w:val="bullet"/>
      <w:lvlText w:val="o"/>
      <w:lvlJc w:val="left"/>
      <w:pPr>
        <w:ind w:left="7920" w:hanging="360"/>
      </w:pPr>
      <w:rPr>
        <w:rFonts w:ascii="Courier New" w:hAnsi="Courier New" w:cs="Times New Roman" w:hint="default"/>
      </w:rPr>
    </w:lvl>
    <w:lvl w:ilvl="8" w:tplc="44090005">
      <w:start w:val="1"/>
      <w:numFmt w:val="bullet"/>
      <w:lvlText w:val=""/>
      <w:lvlJc w:val="left"/>
      <w:pPr>
        <w:ind w:left="8640" w:hanging="360"/>
      </w:pPr>
      <w:rPr>
        <w:rFonts w:ascii="Wingdings" w:hAnsi="Wingdings" w:hint="default"/>
      </w:rPr>
    </w:lvl>
  </w:abstractNum>
  <w:abstractNum w:abstractNumId="6">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FC43BD"/>
    <w:multiLevelType w:val="hybridMultilevel"/>
    <w:tmpl w:val="E7809FF4"/>
    <w:lvl w:ilvl="0" w:tplc="0409000F">
      <w:start w:val="1"/>
      <w:numFmt w:val="decimal"/>
      <w:lvlText w:val="%1."/>
      <w:lvlJc w:val="left"/>
      <w:pPr>
        <w:ind w:left="1437" w:hanging="360"/>
      </w:pPr>
      <w:rPr>
        <w:rFonts w:cs="Times New Roman"/>
      </w:rPr>
    </w:lvl>
    <w:lvl w:ilvl="1" w:tplc="04090019">
      <w:start w:val="1"/>
      <w:numFmt w:val="lowerLetter"/>
      <w:lvlText w:val="%2."/>
      <w:lvlJc w:val="left"/>
      <w:pPr>
        <w:ind w:left="2157" w:hanging="360"/>
      </w:pPr>
      <w:rPr>
        <w:rFonts w:cs="Times New Roman"/>
      </w:rPr>
    </w:lvl>
    <w:lvl w:ilvl="2" w:tplc="0409001B">
      <w:start w:val="1"/>
      <w:numFmt w:val="lowerRoman"/>
      <w:lvlText w:val="%3."/>
      <w:lvlJc w:val="right"/>
      <w:pPr>
        <w:ind w:left="2877" w:hanging="180"/>
      </w:pPr>
      <w:rPr>
        <w:rFonts w:cs="Times New Roman"/>
      </w:rPr>
    </w:lvl>
    <w:lvl w:ilvl="3" w:tplc="0409000F">
      <w:start w:val="1"/>
      <w:numFmt w:val="decimal"/>
      <w:lvlText w:val="%4."/>
      <w:lvlJc w:val="left"/>
      <w:pPr>
        <w:ind w:left="3597" w:hanging="360"/>
      </w:pPr>
      <w:rPr>
        <w:rFonts w:cs="Times New Roman"/>
      </w:rPr>
    </w:lvl>
    <w:lvl w:ilvl="4" w:tplc="04090019">
      <w:start w:val="1"/>
      <w:numFmt w:val="lowerLetter"/>
      <w:lvlText w:val="%5."/>
      <w:lvlJc w:val="left"/>
      <w:pPr>
        <w:ind w:left="4317" w:hanging="360"/>
      </w:pPr>
      <w:rPr>
        <w:rFonts w:cs="Times New Roman"/>
      </w:rPr>
    </w:lvl>
    <w:lvl w:ilvl="5" w:tplc="0409001B">
      <w:start w:val="1"/>
      <w:numFmt w:val="lowerRoman"/>
      <w:lvlText w:val="%6."/>
      <w:lvlJc w:val="right"/>
      <w:pPr>
        <w:ind w:left="5037" w:hanging="180"/>
      </w:pPr>
      <w:rPr>
        <w:rFonts w:cs="Times New Roman"/>
      </w:rPr>
    </w:lvl>
    <w:lvl w:ilvl="6" w:tplc="0409000F">
      <w:start w:val="1"/>
      <w:numFmt w:val="decimal"/>
      <w:lvlText w:val="%7."/>
      <w:lvlJc w:val="left"/>
      <w:pPr>
        <w:ind w:left="5757" w:hanging="360"/>
      </w:pPr>
      <w:rPr>
        <w:rFonts w:cs="Times New Roman"/>
      </w:rPr>
    </w:lvl>
    <w:lvl w:ilvl="7" w:tplc="04090019">
      <w:start w:val="1"/>
      <w:numFmt w:val="lowerLetter"/>
      <w:lvlText w:val="%8."/>
      <w:lvlJc w:val="left"/>
      <w:pPr>
        <w:ind w:left="6477" w:hanging="360"/>
      </w:pPr>
      <w:rPr>
        <w:rFonts w:cs="Times New Roman"/>
      </w:rPr>
    </w:lvl>
    <w:lvl w:ilvl="8" w:tplc="0409001B">
      <w:start w:val="1"/>
      <w:numFmt w:val="lowerRoman"/>
      <w:lvlText w:val="%9."/>
      <w:lvlJc w:val="right"/>
      <w:pPr>
        <w:ind w:left="7197" w:hanging="180"/>
      </w:pPr>
      <w:rPr>
        <w:rFonts w:cs="Times New Roman"/>
      </w:rPr>
    </w:lvl>
  </w:abstractNum>
  <w:abstractNum w:abstractNumId="8">
    <w:nsid w:val="218A765C"/>
    <w:multiLevelType w:val="hybridMultilevel"/>
    <w:tmpl w:val="13A4E534"/>
    <w:lvl w:ilvl="0" w:tplc="546C4DCC">
      <w:start w:val="1"/>
      <w:numFmt w:val="decimal"/>
      <w:lvlText w:val="%1."/>
      <w:lvlJc w:val="left"/>
      <w:pPr>
        <w:ind w:left="1080" w:hanging="360"/>
      </w:pPr>
      <w:rPr>
        <w:rFonts w:cs="Times New Roman"/>
      </w:rPr>
    </w:lvl>
    <w:lvl w:ilvl="1" w:tplc="44090019">
      <w:start w:val="1"/>
      <w:numFmt w:val="lowerLetter"/>
      <w:lvlText w:val="%2."/>
      <w:lvlJc w:val="left"/>
      <w:pPr>
        <w:ind w:left="1800" w:hanging="360"/>
      </w:pPr>
      <w:rPr>
        <w:rFonts w:cs="Times New Roman"/>
      </w:rPr>
    </w:lvl>
    <w:lvl w:ilvl="2" w:tplc="4409001B">
      <w:start w:val="1"/>
      <w:numFmt w:val="lowerRoman"/>
      <w:lvlText w:val="%3."/>
      <w:lvlJc w:val="right"/>
      <w:pPr>
        <w:ind w:left="2520" w:hanging="180"/>
      </w:pPr>
      <w:rPr>
        <w:rFonts w:cs="Times New Roman"/>
      </w:rPr>
    </w:lvl>
    <w:lvl w:ilvl="3" w:tplc="4409000F">
      <w:start w:val="1"/>
      <w:numFmt w:val="decimal"/>
      <w:lvlText w:val="%4."/>
      <w:lvlJc w:val="left"/>
      <w:pPr>
        <w:ind w:left="3240" w:hanging="360"/>
      </w:pPr>
      <w:rPr>
        <w:rFonts w:cs="Times New Roman"/>
      </w:rPr>
    </w:lvl>
    <w:lvl w:ilvl="4" w:tplc="44090019">
      <w:start w:val="1"/>
      <w:numFmt w:val="lowerLetter"/>
      <w:lvlText w:val="%5."/>
      <w:lvlJc w:val="left"/>
      <w:pPr>
        <w:ind w:left="3960" w:hanging="360"/>
      </w:pPr>
      <w:rPr>
        <w:rFonts w:cs="Times New Roman"/>
      </w:rPr>
    </w:lvl>
    <w:lvl w:ilvl="5" w:tplc="4409001B">
      <w:start w:val="1"/>
      <w:numFmt w:val="lowerRoman"/>
      <w:lvlText w:val="%6."/>
      <w:lvlJc w:val="right"/>
      <w:pPr>
        <w:ind w:left="4680" w:hanging="180"/>
      </w:pPr>
      <w:rPr>
        <w:rFonts w:cs="Times New Roman"/>
      </w:rPr>
    </w:lvl>
    <w:lvl w:ilvl="6" w:tplc="4409000F">
      <w:start w:val="1"/>
      <w:numFmt w:val="decimal"/>
      <w:lvlText w:val="%7."/>
      <w:lvlJc w:val="left"/>
      <w:pPr>
        <w:ind w:left="5400" w:hanging="360"/>
      </w:pPr>
      <w:rPr>
        <w:rFonts w:cs="Times New Roman"/>
      </w:rPr>
    </w:lvl>
    <w:lvl w:ilvl="7" w:tplc="44090019">
      <w:start w:val="1"/>
      <w:numFmt w:val="lowerLetter"/>
      <w:lvlText w:val="%8."/>
      <w:lvlJc w:val="left"/>
      <w:pPr>
        <w:ind w:left="6120" w:hanging="360"/>
      </w:pPr>
      <w:rPr>
        <w:rFonts w:cs="Times New Roman"/>
      </w:rPr>
    </w:lvl>
    <w:lvl w:ilvl="8" w:tplc="4409001B">
      <w:start w:val="1"/>
      <w:numFmt w:val="lowerRoman"/>
      <w:lvlText w:val="%9."/>
      <w:lvlJc w:val="right"/>
      <w:pPr>
        <w:ind w:left="6840" w:hanging="180"/>
      </w:pPr>
      <w:rPr>
        <w:rFonts w:cs="Times New Roman"/>
      </w:rPr>
    </w:lvl>
  </w:abstractNum>
  <w:abstractNum w:abstractNumId="9">
    <w:nsid w:val="225439A5"/>
    <w:multiLevelType w:val="hybridMultilevel"/>
    <w:tmpl w:val="0D8651D8"/>
    <w:lvl w:ilvl="0" w:tplc="4488A136">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4118B1E8">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39F411B"/>
    <w:multiLevelType w:val="hybridMultilevel"/>
    <w:tmpl w:val="831A10D6"/>
    <w:lvl w:ilvl="0" w:tplc="647683E6">
      <w:start w:val="1"/>
      <w:numFmt w:val="decimal"/>
      <w:lvlText w:val="%1)"/>
      <w:lvlJc w:val="left"/>
      <w:pPr>
        <w:ind w:left="1800" w:hanging="360"/>
      </w:pPr>
      <w:rPr>
        <w:rFonts w:asciiTheme="majorHAnsi" w:eastAsiaTheme="minorHAnsi" w:hAnsiTheme="majorHAnsi" w:cs="Times New Roman"/>
      </w:rPr>
    </w:lvl>
    <w:lvl w:ilvl="1" w:tplc="44090003">
      <w:start w:val="1"/>
      <w:numFmt w:val="bullet"/>
      <w:lvlText w:val="o"/>
      <w:lvlJc w:val="left"/>
      <w:pPr>
        <w:ind w:left="2520" w:hanging="360"/>
      </w:pPr>
      <w:rPr>
        <w:rFonts w:ascii="Courier New" w:hAnsi="Courier New" w:cs="Times New Roman" w:hint="default"/>
      </w:rPr>
    </w:lvl>
    <w:lvl w:ilvl="2" w:tplc="44090005">
      <w:start w:val="1"/>
      <w:numFmt w:val="bullet"/>
      <w:lvlText w:val=""/>
      <w:lvlJc w:val="left"/>
      <w:pPr>
        <w:ind w:left="3240" w:hanging="360"/>
      </w:pPr>
      <w:rPr>
        <w:rFonts w:ascii="Wingdings" w:hAnsi="Wingdings" w:hint="default"/>
      </w:rPr>
    </w:lvl>
    <w:lvl w:ilvl="3" w:tplc="44090001">
      <w:start w:val="1"/>
      <w:numFmt w:val="bullet"/>
      <w:lvlText w:val=""/>
      <w:lvlJc w:val="left"/>
      <w:pPr>
        <w:ind w:left="3960" w:hanging="360"/>
      </w:pPr>
      <w:rPr>
        <w:rFonts w:ascii="Symbol" w:hAnsi="Symbol" w:hint="default"/>
      </w:rPr>
    </w:lvl>
    <w:lvl w:ilvl="4" w:tplc="44090003">
      <w:start w:val="1"/>
      <w:numFmt w:val="bullet"/>
      <w:lvlText w:val="o"/>
      <w:lvlJc w:val="left"/>
      <w:pPr>
        <w:ind w:left="4680" w:hanging="360"/>
      </w:pPr>
      <w:rPr>
        <w:rFonts w:ascii="Courier New" w:hAnsi="Courier New" w:cs="Times New Roman" w:hint="default"/>
      </w:rPr>
    </w:lvl>
    <w:lvl w:ilvl="5" w:tplc="44090005">
      <w:start w:val="1"/>
      <w:numFmt w:val="bullet"/>
      <w:lvlText w:val=""/>
      <w:lvlJc w:val="left"/>
      <w:pPr>
        <w:ind w:left="5400" w:hanging="360"/>
      </w:pPr>
      <w:rPr>
        <w:rFonts w:ascii="Wingdings" w:hAnsi="Wingdings" w:hint="default"/>
      </w:rPr>
    </w:lvl>
    <w:lvl w:ilvl="6" w:tplc="44090001">
      <w:start w:val="1"/>
      <w:numFmt w:val="bullet"/>
      <w:lvlText w:val=""/>
      <w:lvlJc w:val="left"/>
      <w:pPr>
        <w:ind w:left="6120" w:hanging="360"/>
      </w:pPr>
      <w:rPr>
        <w:rFonts w:ascii="Symbol" w:hAnsi="Symbol" w:hint="default"/>
      </w:rPr>
    </w:lvl>
    <w:lvl w:ilvl="7" w:tplc="44090003">
      <w:start w:val="1"/>
      <w:numFmt w:val="bullet"/>
      <w:lvlText w:val="o"/>
      <w:lvlJc w:val="left"/>
      <w:pPr>
        <w:ind w:left="6840" w:hanging="360"/>
      </w:pPr>
      <w:rPr>
        <w:rFonts w:ascii="Courier New" w:hAnsi="Courier New" w:cs="Times New Roman" w:hint="default"/>
      </w:rPr>
    </w:lvl>
    <w:lvl w:ilvl="8" w:tplc="44090005">
      <w:start w:val="1"/>
      <w:numFmt w:val="bullet"/>
      <w:lvlText w:val=""/>
      <w:lvlJc w:val="left"/>
      <w:pPr>
        <w:ind w:left="7560" w:hanging="360"/>
      </w:pPr>
      <w:rPr>
        <w:rFonts w:ascii="Wingdings" w:hAnsi="Wingdings" w:hint="default"/>
      </w:rPr>
    </w:lvl>
  </w:abstractNum>
  <w:abstractNum w:abstractNumId="11">
    <w:nsid w:val="27D428F2"/>
    <w:multiLevelType w:val="hybridMultilevel"/>
    <w:tmpl w:val="0BEEF3A0"/>
    <w:lvl w:ilvl="0" w:tplc="E5EC45AA">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2B2D0CEE"/>
    <w:multiLevelType w:val="hybridMultilevel"/>
    <w:tmpl w:val="A6F8EDD4"/>
    <w:lvl w:ilvl="0" w:tplc="4DF2B538">
      <w:start w:val="1"/>
      <w:numFmt w:val="lowerLetter"/>
      <w:lvlText w:val="%1."/>
      <w:lvlJc w:val="left"/>
      <w:pPr>
        <w:ind w:left="1080" w:hanging="360"/>
      </w:pPr>
      <w:rPr>
        <w:rFonts w:cs="Times New Roman"/>
        <w:b w:val="0"/>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3">
    <w:nsid w:val="2B41254A"/>
    <w:multiLevelType w:val="hybridMultilevel"/>
    <w:tmpl w:val="8584A00A"/>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6F93050"/>
    <w:multiLevelType w:val="hybridMultilevel"/>
    <w:tmpl w:val="DBF4D496"/>
    <w:lvl w:ilvl="0" w:tplc="0409000F">
      <w:start w:val="1"/>
      <w:numFmt w:val="decimal"/>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6">
    <w:nsid w:val="37E03931"/>
    <w:multiLevelType w:val="hybridMultilevel"/>
    <w:tmpl w:val="9EACC03A"/>
    <w:lvl w:ilvl="0" w:tplc="047A0460">
      <w:start w:val="1"/>
      <w:numFmt w:val="decimal"/>
      <w:lvlText w:val="%1."/>
      <w:lvlJc w:val="left"/>
      <w:pPr>
        <w:ind w:left="1080" w:hanging="360"/>
      </w:pPr>
      <w:rPr>
        <w:rFonts w:cs="Times New Roman"/>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3D0A561D"/>
    <w:multiLevelType w:val="hybridMultilevel"/>
    <w:tmpl w:val="BFCEBD98"/>
    <w:lvl w:ilvl="0" w:tplc="44090019">
      <w:start w:val="1"/>
      <w:numFmt w:val="lowerLetter"/>
      <w:lvlText w:val="%1."/>
      <w:lvlJc w:val="left"/>
      <w:pPr>
        <w:ind w:left="2640" w:hanging="360"/>
      </w:pPr>
      <w:rPr>
        <w:rFonts w:cs="Times New Roman"/>
      </w:rPr>
    </w:lvl>
    <w:lvl w:ilvl="1" w:tplc="44090019">
      <w:start w:val="1"/>
      <w:numFmt w:val="lowerLetter"/>
      <w:lvlText w:val="%2."/>
      <w:lvlJc w:val="left"/>
      <w:pPr>
        <w:ind w:left="3360" w:hanging="360"/>
      </w:pPr>
      <w:rPr>
        <w:rFonts w:cs="Times New Roman"/>
      </w:rPr>
    </w:lvl>
    <w:lvl w:ilvl="2" w:tplc="4409001B">
      <w:start w:val="1"/>
      <w:numFmt w:val="lowerRoman"/>
      <w:lvlText w:val="%3."/>
      <w:lvlJc w:val="right"/>
      <w:pPr>
        <w:ind w:left="4080" w:hanging="180"/>
      </w:pPr>
      <w:rPr>
        <w:rFonts w:cs="Times New Roman"/>
      </w:rPr>
    </w:lvl>
    <w:lvl w:ilvl="3" w:tplc="4409000F">
      <w:start w:val="1"/>
      <w:numFmt w:val="decimal"/>
      <w:lvlText w:val="%4."/>
      <w:lvlJc w:val="left"/>
      <w:pPr>
        <w:ind w:left="4800" w:hanging="360"/>
      </w:pPr>
      <w:rPr>
        <w:rFonts w:cs="Times New Roman"/>
      </w:rPr>
    </w:lvl>
    <w:lvl w:ilvl="4" w:tplc="44090019">
      <w:start w:val="1"/>
      <w:numFmt w:val="lowerLetter"/>
      <w:lvlText w:val="%5."/>
      <w:lvlJc w:val="left"/>
      <w:pPr>
        <w:ind w:left="5520" w:hanging="360"/>
      </w:pPr>
      <w:rPr>
        <w:rFonts w:cs="Times New Roman"/>
      </w:rPr>
    </w:lvl>
    <w:lvl w:ilvl="5" w:tplc="4409001B">
      <w:start w:val="1"/>
      <w:numFmt w:val="lowerRoman"/>
      <w:lvlText w:val="%6."/>
      <w:lvlJc w:val="right"/>
      <w:pPr>
        <w:ind w:left="6240" w:hanging="180"/>
      </w:pPr>
      <w:rPr>
        <w:rFonts w:cs="Times New Roman"/>
      </w:rPr>
    </w:lvl>
    <w:lvl w:ilvl="6" w:tplc="4409000F">
      <w:start w:val="1"/>
      <w:numFmt w:val="decimal"/>
      <w:lvlText w:val="%7."/>
      <w:lvlJc w:val="left"/>
      <w:pPr>
        <w:ind w:left="6960" w:hanging="360"/>
      </w:pPr>
      <w:rPr>
        <w:rFonts w:cs="Times New Roman"/>
      </w:rPr>
    </w:lvl>
    <w:lvl w:ilvl="7" w:tplc="44090019">
      <w:start w:val="1"/>
      <w:numFmt w:val="lowerLetter"/>
      <w:lvlText w:val="%8."/>
      <w:lvlJc w:val="left"/>
      <w:pPr>
        <w:ind w:left="7680" w:hanging="360"/>
      </w:pPr>
      <w:rPr>
        <w:rFonts w:cs="Times New Roman"/>
      </w:rPr>
    </w:lvl>
    <w:lvl w:ilvl="8" w:tplc="4409001B">
      <w:start w:val="1"/>
      <w:numFmt w:val="lowerRoman"/>
      <w:lvlText w:val="%9."/>
      <w:lvlJc w:val="right"/>
      <w:pPr>
        <w:ind w:left="8400" w:hanging="180"/>
      </w:pPr>
      <w:rPr>
        <w:rFonts w:cs="Times New Roman"/>
      </w:rPr>
    </w:lvl>
  </w:abstractNum>
  <w:abstractNum w:abstractNumId="18">
    <w:nsid w:val="3D1E766E"/>
    <w:multiLevelType w:val="hybridMultilevel"/>
    <w:tmpl w:val="41B2A8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E25EB1"/>
    <w:multiLevelType w:val="hybridMultilevel"/>
    <w:tmpl w:val="0352CB64"/>
    <w:lvl w:ilvl="0" w:tplc="AA725568">
      <w:start w:val="1"/>
      <w:numFmt w:val="decimal"/>
      <w:lvlText w:val="%1."/>
      <w:lvlJc w:val="left"/>
      <w:pPr>
        <w:ind w:left="2520" w:hanging="360"/>
      </w:pPr>
      <w:rPr>
        <w:rFonts w:cs="Times New Roman"/>
      </w:rPr>
    </w:lvl>
    <w:lvl w:ilvl="1" w:tplc="44090019">
      <w:start w:val="1"/>
      <w:numFmt w:val="lowerLetter"/>
      <w:lvlText w:val="%2."/>
      <w:lvlJc w:val="left"/>
      <w:pPr>
        <w:ind w:left="3240" w:hanging="360"/>
      </w:pPr>
      <w:rPr>
        <w:rFonts w:cs="Times New Roman"/>
      </w:rPr>
    </w:lvl>
    <w:lvl w:ilvl="2" w:tplc="4409001B">
      <w:start w:val="1"/>
      <w:numFmt w:val="lowerRoman"/>
      <w:lvlText w:val="%3."/>
      <w:lvlJc w:val="right"/>
      <w:pPr>
        <w:ind w:left="3960" w:hanging="180"/>
      </w:pPr>
      <w:rPr>
        <w:rFonts w:cs="Times New Roman"/>
      </w:rPr>
    </w:lvl>
    <w:lvl w:ilvl="3" w:tplc="4409000F">
      <w:start w:val="1"/>
      <w:numFmt w:val="decimal"/>
      <w:lvlText w:val="%4."/>
      <w:lvlJc w:val="left"/>
      <w:pPr>
        <w:ind w:left="4680" w:hanging="360"/>
      </w:pPr>
      <w:rPr>
        <w:rFonts w:cs="Times New Roman"/>
      </w:rPr>
    </w:lvl>
    <w:lvl w:ilvl="4" w:tplc="44090019">
      <w:start w:val="1"/>
      <w:numFmt w:val="lowerLetter"/>
      <w:lvlText w:val="%5."/>
      <w:lvlJc w:val="left"/>
      <w:pPr>
        <w:ind w:left="5400" w:hanging="360"/>
      </w:pPr>
      <w:rPr>
        <w:rFonts w:cs="Times New Roman"/>
      </w:rPr>
    </w:lvl>
    <w:lvl w:ilvl="5" w:tplc="4409001B">
      <w:start w:val="1"/>
      <w:numFmt w:val="lowerRoman"/>
      <w:lvlText w:val="%6."/>
      <w:lvlJc w:val="right"/>
      <w:pPr>
        <w:ind w:left="6120" w:hanging="180"/>
      </w:pPr>
      <w:rPr>
        <w:rFonts w:cs="Times New Roman"/>
      </w:rPr>
    </w:lvl>
    <w:lvl w:ilvl="6" w:tplc="4409000F">
      <w:start w:val="1"/>
      <w:numFmt w:val="decimal"/>
      <w:lvlText w:val="%7."/>
      <w:lvlJc w:val="left"/>
      <w:pPr>
        <w:ind w:left="6840" w:hanging="360"/>
      </w:pPr>
      <w:rPr>
        <w:rFonts w:cs="Times New Roman"/>
      </w:rPr>
    </w:lvl>
    <w:lvl w:ilvl="7" w:tplc="44090019">
      <w:start w:val="1"/>
      <w:numFmt w:val="lowerLetter"/>
      <w:lvlText w:val="%8."/>
      <w:lvlJc w:val="left"/>
      <w:pPr>
        <w:ind w:left="7560" w:hanging="360"/>
      </w:pPr>
      <w:rPr>
        <w:rFonts w:cs="Times New Roman"/>
      </w:rPr>
    </w:lvl>
    <w:lvl w:ilvl="8" w:tplc="4409001B">
      <w:start w:val="1"/>
      <w:numFmt w:val="lowerRoman"/>
      <w:lvlText w:val="%9."/>
      <w:lvlJc w:val="right"/>
      <w:pPr>
        <w:ind w:left="8280" w:hanging="180"/>
      </w:pPr>
      <w:rPr>
        <w:rFonts w:cs="Times New Roman"/>
      </w:rPr>
    </w:lvl>
  </w:abstractNum>
  <w:abstractNum w:abstractNumId="20">
    <w:nsid w:val="5AA95CB5"/>
    <w:multiLevelType w:val="hybridMultilevel"/>
    <w:tmpl w:val="9B1AC5D2"/>
    <w:lvl w:ilvl="0" w:tplc="44090001">
      <w:start w:val="1"/>
      <w:numFmt w:val="bullet"/>
      <w:lvlText w:val=""/>
      <w:lvlJc w:val="left"/>
      <w:pPr>
        <w:ind w:left="2880" w:hanging="360"/>
      </w:pPr>
      <w:rPr>
        <w:rFonts w:ascii="Symbol" w:hAnsi="Symbol" w:hint="default"/>
      </w:rPr>
    </w:lvl>
    <w:lvl w:ilvl="1" w:tplc="44090003">
      <w:start w:val="1"/>
      <w:numFmt w:val="bullet"/>
      <w:lvlText w:val="o"/>
      <w:lvlJc w:val="left"/>
      <w:pPr>
        <w:ind w:left="3600" w:hanging="360"/>
      </w:pPr>
      <w:rPr>
        <w:rFonts w:ascii="Courier New" w:hAnsi="Courier New" w:cs="Times New Roman" w:hint="default"/>
      </w:rPr>
    </w:lvl>
    <w:lvl w:ilvl="2" w:tplc="44090005">
      <w:start w:val="1"/>
      <w:numFmt w:val="bullet"/>
      <w:lvlText w:val=""/>
      <w:lvlJc w:val="left"/>
      <w:pPr>
        <w:ind w:left="4320" w:hanging="360"/>
      </w:pPr>
      <w:rPr>
        <w:rFonts w:ascii="Wingdings" w:hAnsi="Wingdings" w:hint="default"/>
      </w:rPr>
    </w:lvl>
    <w:lvl w:ilvl="3" w:tplc="44090001">
      <w:start w:val="1"/>
      <w:numFmt w:val="bullet"/>
      <w:lvlText w:val=""/>
      <w:lvlJc w:val="left"/>
      <w:pPr>
        <w:ind w:left="5040" w:hanging="360"/>
      </w:pPr>
      <w:rPr>
        <w:rFonts w:ascii="Symbol" w:hAnsi="Symbol" w:hint="default"/>
      </w:rPr>
    </w:lvl>
    <w:lvl w:ilvl="4" w:tplc="44090003">
      <w:start w:val="1"/>
      <w:numFmt w:val="bullet"/>
      <w:lvlText w:val="o"/>
      <w:lvlJc w:val="left"/>
      <w:pPr>
        <w:ind w:left="5760" w:hanging="360"/>
      </w:pPr>
      <w:rPr>
        <w:rFonts w:ascii="Courier New" w:hAnsi="Courier New" w:cs="Times New Roman" w:hint="default"/>
      </w:rPr>
    </w:lvl>
    <w:lvl w:ilvl="5" w:tplc="44090005">
      <w:start w:val="1"/>
      <w:numFmt w:val="bullet"/>
      <w:lvlText w:val=""/>
      <w:lvlJc w:val="left"/>
      <w:pPr>
        <w:ind w:left="6480" w:hanging="360"/>
      </w:pPr>
      <w:rPr>
        <w:rFonts w:ascii="Wingdings" w:hAnsi="Wingdings" w:hint="default"/>
      </w:rPr>
    </w:lvl>
    <w:lvl w:ilvl="6" w:tplc="44090001">
      <w:start w:val="1"/>
      <w:numFmt w:val="bullet"/>
      <w:lvlText w:val=""/>
      <w:lvlJc w:val="left"/>
      <w:pPr>
        <w:ind w:left="7200" w:hanging="360"/>
      </w:pPr>
      <w:rPr>
        <w:rFonts w:ascii="Symbol" w:hAnsi="Symbol" w:hint="default"/>
      </w:rPr>
    </w:lvl>
    <w:lvl w:ilvl="7" w:tplc="44090003">
      <w:start w:val="1"/>
      <w:numFmt w:val="bullet"/>
      <w:lvlText w:val="o"/>
      <w:lvlJc w:val="left"/>
      <w:pPr>
        <w:ind w:left="7920" w:hanging="360"/>
      </w:pPr>
      <w:rPr>
        <w:rFonts w:ascii="Courier New" w:hAnsi="Courier New" w:cs="Times New Roman" w:hint="default"/>
      </w:rPr>
    </w:lvl>
    <w:lvl w:ilvl="8" w:tplc="44090005">
      <w:start w:val="1"/>
      <w:numFmt w:val="bullet"/>
      <w:lvlText w:val=""/>
      <w:lvlJc w:val="left"/>
      <w:pPr>
        <w:ind w:left="8640" w:hanging="360"/>
      </w:pPr>
      <w:rPr>
        <w:rFonts w:ascii="Wingdings" w:hAnsi="Wingdings" w:hint="default"/>
      </w:rPr>
    </w:lvl>
  </w:abstractNum>
  <w:abstractNum w:abstractNumId="21">
    <w:nsid w:val="5BF47600"/>
    <w:multiLevelType w:val="hybridMultilevel"/>
    <w:tmpl w:val="8F2E69C8"/>
    <w:lvl w:ilvl="0" w:tplc="44090001">
      <w:start w:val="1"/>
      <w:numFmt w:val="bullet"/>
      <w:lvlText w:val=""/>
      <w:lvlJc w:val="left"/>
      <w:pPr>
        <w:ind w:left="2160" w:hanging="360"/>
      </w:pPr>
      <w:rPr>
        <w:rFonts w:ascii="Symbol" w:hAnsi="Symbol" w:hint="default"/>
      </w:rPr>
    </w:lvl>
    <w:lvl w:ilvl="1" w:tplc="44090003">
      <w:start w:val="1"/>
      <w:numFmt w:val="bullet"/>
      <w:lvlText w:val="o"/>
      <w:lvlJc w:val="left"/>
      <w:pPr>
        <w:ind w:left="2880" w:hanging="360"/>
      </w:pPr>
      <w:rPr>
        <w:rFonts w:ascii="Courier New" w:hAnsi="Courier New" w:cs="Times New Roman" w:hint="default"/>
      </w:rPr>
    </w:lvl>
    <w:lvl w:ilvl="2" w:tplc="44090005">
      <w:start w:val="1"/>
      <w:numFmt w:val="bullet"/>
      <w:lvlText w:val=""/>
      <w:lvlJc w:val="left"/>
      <w:pPr>
        <w:ind w:left="3600" w:hanging="360"/>
      </w:pPr>
      <w:rPr>
        <w:rFonts w:ascii="Wingdings" w:hAnsi="Wingdings" w:hint="default"/>
      </w:rPr>
    </w:lvl>
    <w:lvl w:ilvl="3" w:tplc="44090001">
      <w:start w:val="1"/>
      <w:numFmt w:val="bullet"/>
      <w:lvlText w:val=""/>
      <w:lvlJc w:val="left"/>
      <w:pPr>
        <w:ind w:left="4320" w:hanging="360"/>
      </w:pPr>
      <w:rPr>
        <w:rFonts w:ascii="Symbol" w:hAnsi="Symbol" w:hint="default"/>
      </w:rPr>
    </w:lvl>
    <w:lvl w:ilvl="4" w:tplc="44090003">
      <w:start w:val="1"/>
      <w:numFmt w:val="bullet"/>
      <w:lvlText w:val="o"/>
      <w:lvlJc w:val="left"/>
      <w:pPr>
        <w:ind w:left="5040" w:hanging="360"/>
      </w:pPr>
      <w:rPr>
        <w:rFonts w:ascii="Courier New" w:hAnsi="Courier New" w:cs="Times New Roman" w:hint="default"/>
      </w:rPr>
    </w:lvl>
    <w:lvl w:ilvl="5" w:tplc="44090005">
      <w:start w:val="1"/>
      <w:numFmt w:val="bullet"/>
      <w:lvlText w:val=""/>
      <w:lvlJc w:val="left"/>
      <w:pPr>
        <w:ind w:left="5760" w:hanging="360"/>
      </w:pPr>
      <w:rPr>
        <w:rFonts w:ascii="Wingdings" w:hAnsi="Wingdings" w:hint="default"/>
      </w:rPr>
    </w:lvl>
    <w:lvl w:ilvl="6" w:tplc="44090001">
      <w:start w:val="1"/>
      <w:numFmt w:val="bullet"/>
      <w:lvlText w:val=""/>
      <w:lvlJc w:val="left"/>
      <w:pPr>
        <w:ind w:left="6480" w:hanging="360"/>
      </w:pPr>
      <w:rPr>
        <w:rFonts w:ascii="Symbol" w:hAnsi="Symbol" w:hint="default"/>
      </w:rPr>
    </w:lvl>
    <w:lvl w:ilvl="7" w:tplc="44090003">
      <w:start w:val="1"/>
      <w:numFmt w:val="bullet"/>
      <w:lvlText w:val="o"/>
      <w:lvlJc w:val="left"/>
      <w:pPr>
        <w:ind w:left="7200" w:hanging="360"/>
      </w:pPr>
      <w:rPr>
        <w:rFonts w:ascii="Courier New" w:hAnsi="Courier New" w:cs="Times New Roman" w:hint="default"/>
      </w:rPr>
    </w:lvl>
    <w:lvl w:ilvl="8" w:tplc="44090005">
      <w:start w:val="1"/>
      <w:numFmt w:val="bullet"/>
      <w:lvlText w:val=""/>
      <w:lvlJc w:val="left"/>
      <w:pPr>
        <w:ind w:left="7920" w:hanging="360"/>
      </w:pPr>
      <w:rPr>
        <w:rFonts w:ascii="Wingdings" w:hAnsi="Wingdings" w:hint="default"/>
      </w:rPr>
    </w:lvl>
  </w:abstractNum>
  <w:abstractNum w:abstractNumId="22">
    <w:nsid w:val="5E8C61FC"/>
    <w:multiLevelType w:val="hybridMultilevel"/>
    <w:tmpl w:val="FAFA020C"/>
    <w:lvl w:ilvl="0" w:tplc="B4C44FE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3">
    <w:nsid w:val="6C612519"/>
    <w:multiLevelType w:val="hybridMultilevel"/>
    <w:tmpl w:val="ACA271F0"/>
    <w:lvl w:ilvl="0" w:tplc="44090001">
      <w:start w:val="1"/>
      <w:numFmt w:val="bullet"/>
      <w:lvlText w:val=""/>
      <w:lvlJc w:val="left"/>
      <w:pPr>
        <w:ind w:left="2880" w:hanging="360"/>
      </w:pPr>
      <w:rPr>
        <w:rFonts w:ascii="Symbol" w:hAnsi="Symbol" w:hint="default"/>
      </w:rPr>
    </w:lvl>
    <w:lvl w:ilvl="1" w:tplc="44090003">
      <w:start w:val="1"/>
      <w:numFmt w:val="bullet"/>
      <w:lvlText w:val="o"/>
      <w:lvlJc w:val="left"/>
      <w:pPr>
        <w:ind w:left="3600" w:hanging="360"/>
      </w:pPr>
      <w:rPr>
        <w:rFonts w:ascii="Courier New" w:hAnsi="Courier New" w:cs="Times New Roman" w:hint="default"/>
      </w:rPr>
    </w:lvl>
    <w:lvl w:ilvl="2" w:tplc="44090005">
      <w:start w:val="1"/>
      <w:numFmt w:val="bullet"/>
      <w:lvlText w:val=""/>
      <w:lvlJc w:val="left"/>
      <w:pPr>
        <w:ind w:left="4320" w:hanging="360"/>
      </w:pPr>
      <w:rPr>
        <w:rFonts w:ascii="Wingdings" w:hAnsi="Wingdings" w:hint="default"/>
      </w:rPr>
    </w:lvl>
    <w:lvl w:ilvl="3" w:tplc="44090001">
      <w:start w:val="1"/>
      <w:numFmt w:val="bullet"/>
      <w:lvlText w:val=""/>
      <w:lvlJc w:val="left"/>
      <w:pPr>
        <w:ind w:left="5040" w:hanging="360"/>
      </w:pPr>
      <w:rPr>
        <w:rFonts w:ascii="Symbol" w:hAnsi="Symbol" w:hint="default"/>
      </w:rPr>
    </w:lvl>
    <w:lvl w:ilvl="4" w:tplc="44090003">
      <w:start w:val="1"/>
      <w:numFmt w:val="bullet"/>
      <w:lvlText w:val="o"/>
      <w:lvlJc w:val="left"/>
      <w:pPr>
        <w:ind w:left="5760" w:hanging="360"/>
      </w:pPr>
      <w:rPr>
        <w:rFonts w:ascii="Courier New" w:hAnsi="Courier New" w:cs="Times New Roman" w:hint="default"/>
      </w:rPr>
    </w:lvl>
    <w:lvl w:ilvl="5" w:tplc="44090005">
      <w:start w:val="1"/>
      <w:numFmt w:val="bullet"/>
      <w:lvlText w:val=""/>
      <w:lvlJc w:val="left"/>
      <w:pPr>
        <w:ind w:left="6480" w:hanging="360"/>
      </w:pPr>
      <w:rPr>
        <w:rFonts w:ascii="Wingdings" w:hAnsi="Wingdings" w:hint="default"/>
      </w:rPr>
    </w:lvl>
    <w:lvl w:ilvl="6" w:tplc="44090001">
      <w:start w:val="1"/>
      <w:numFmt w:val="bullet"/>
      <w:lvlText w:val=""/>
      <w:lvlJc w:val="left"/>
      <w:pPr>
        <w:ind w:left="7200" w:hanging="360"/>
      </w:pPr>
      <w:rPr>
        <w:rFonts w:ascii="Symbol" w:hAnsi="Symbol" w:hint="default"/>
      </w:rPr>
    </w:lvl>
    <w:lvl w:ilvl="7" w:tplc="44090003">
      <w:start w:val="1"/>
      <w:numFmt w:val="bullet"/>
      <w:lvlText w:val="o"/>
      <w:lvlJc w:val="left"/>
      <w:pPr>
        <w:ind w:left="7920" w:hanging="360"/>
      </w:pPr>
      <w:rPr>
        <w:rFonts w:ascii="Courier New" w:hAnsi="Courier New" w:cs="Times New Roman" w:hint="default"/>
      </w:rPr>
    </w:lvl>
    <w:lvl w:ilvl="8" w:tplc="44090005">
      <w:start w:val="1"/>
      <w:numFmt w:val="bullet"/>
      <w:lvlText w:val=""/>
      <w:lvlJc w:val="left"/>
      <w:pPr>
        <w:ind w:left="8640" w:hanging="360"/>
      </w:pPr>
      <w:rPr>
        <w:rFonts w:ascii="Wingdings" w:hAnsi="Wingdings" w:hint="default"/>
      </w:rPr>
    </w:lvl>
  </w:abstractNum>
  <w:abstractNum w:abstractNumId="24">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790049BD"/>
    <w:multiLevelType w:val="hybridMultilevel"/>
    <w:tmpl w:val="458211A0"/>
    <w:lvl w:ilvl="0" w:tplc="04090019">
      <w:start w:val="1"/>
      <w:numFmt w:val="lowerLetter"/>
      <w:lvlText w:val="%1."/>
      <w:lvlJc w:val="left"/>
      <w:pPr>
        <w:ind w:left="1437" w:hanging="360"/>
      </w:pPr>
      <w:rPr>
        <w:rFonts w:cs="Times New Roman"/>
      </w:rPr>
    </w:lvl>
    <w:lvl w:ilvl="1" w:tplc="04090019">
      <w:start w:val="1"/>
      <w:numFmt w:val="lowerLetter"/>
      <w:lvlText w:val="%2."/>
      <w:lvlJc w:val="left"/>
      <w:pPr>
        <w:ind w:left="2157" w:hanging="360"/>
      </w:pPr>
      <w:rPr>
        <w:rFonts w:cs="Times New Roman"/>
      </w:rPr>
    </w:lvl>
    <w:lvl w:ilvl="2" w:tplc="0409001B">
      <w:start w:val="1"/>
      <w:numFmt w:val="lowerRoman"/>
      <w:lvlText w:val="%3."/>
      <w:lvlJc w:val="right"/>
      <w:pPr>
        <w:ind w:left="2877" w:hanging="180"/>
      </w:pPr>
      <w:rPr>
        <w:rFonts w:cs="Times New Roman"/>
      </w:rPr>
    </w:lvl>
    <w:lvl w:ilvl="3" w:tplc="0409000F">
      <w:start w:val="1"/>
      <w:numFmt w:val="decimal"/>
      <w:lvlText w:val="%4."/>
      <w:lvlJc w:val="left"/>
      <w:pPr>
        <w:ind w:left="3597" w:hanging="360"/>
      </w:pPr>
      <w:rPr>
        <w:rFonts w:cs="Times New Roman"/>
      </w:rPr>
    </w:lvl>
    <w:lvl w:ilvl="4" w:tplc="04090019">
      <w:start w:val="1"/>
      <w:numFmt w:val="lowerLetter"/>
      <w:lvlText w:val="%5."/>
      <w:lvlJc w:val="left"/>
      <w:pPr>
        <w:ind w:left="4317" w:hanging="360"/>
      </w:pPr>
      <w:rPr>
        <w:rFonts w:cs="Times New Roman"/>
      </w:rPr>
    </w:lvl>
    <w:lvl w:ilvl="5" w:tplc="0409001B">
      <w:start w:val="1"/>
      <w:numFmt w:val="lowerRoman"/>
      <w:lvlText w:val="%6."/>
      <w:lvlJc w:val="right"/>
      <w:pPr>
        <w:ind w:left="5037" w:hanging="180"/>
      </w:pPr>
      <w:rPr>
        <w:rFonts w:cs="Times New Roman"/>
      </w:rPr>
    </w:lvl>
    <w:lvl w:ilvl="6" w:tplc="0409000F">
      <w:start w:val="1"/>
      <w:numFmt w:val="decimal"/>
      <w:lvlText w:val="%7."/>
      <w:lvlJc w:val="left"/>
      <w:pPr>
        <w:ind w:left="5757" w:hanging="360"/>
      </w:pPr>
      <w:rPr>
        <w:rFonts w:cs="Times New Roman"/>
      </w:rPr>
    </w:lvl>
    <w:lvl w:ilvl="7" w:tplc="04090019">
      <w:start w:val="1"/>
      <w:numFmt w:val="lowerLetter"/>
      <w:lvlText w:val="%8."/>
      <w:lvlJc w:val="left"/>
      <w:pPr>
        <w:ind w:left="6477" w:hanging="360"/>
      </w:pPr>
      <w:rPr>
        <w:rFonts w:cs="Times New Roman"/>
      </w:rPr>
    </w:lvl>
    <w:lvl w:ilvl="8" w:tplc="0409001B">
      <w:start w:val="1"/>
      <w:numFmt w:val="lowerRoman"/>
      <w:lvlText w:val="%9."/>
      <w:lvlJc w:val="right"/>
      <w:pPr>
        <w:ind w:left="7197" w:hanging="180"/>
      </w:pPr>
      <w:rPr>
        <w:rFonts w:cs="Times New Roman"/>
      </w:rPr>
    </w:lvl>
  </w:abstractNum>
  <w:abstractNum w:abstractNumId="26">
    <w:nsid w:val="7AF131D2"/>
    <w:multiLevelType w:val="hybridMultilevel"/>
    <w:tmpl w:val="20025A80"/>
    <w:lvl w:ilvl="0" w:tplc="04090019">
      <w:start w:val="1"/>
      <w:numFmt w:val="lowerLetter"/>
      <w:lvlText w:val="%1."/>
      <w:lvlJc w:val="left"/>
      <w:pPr>
        <w:tabs>
          <w:tab w:val="num" w:pos="1111"/>
        </w:tabs>
        <w:ind w:left="0" w:hanging="360"/>
      </w:pPr>
      <w:rPr>
        <w:rFonts w:cs="Times New Roman"/>
      </w:rPr>
    </w:lvl>
    <w:lvl w:ilvl="1" w:tplc="04090019">
      <w:start w:val="1"/>
      <w:numFmt w:val="lowerLetter"/>
      <w:lvlText w:val="%2."/>
      <w:lvlJc w:val="left"/>
      <w:pPr>
        <w:tabs>
          <w:tab w:val="num" w:pos="1111"/>
        </w:tabs>
        <w:ind w:left="0" w:hanging="360"/>
      </w:pPr>
      <w:rPr>
        <w:rFonts w:cs="Times New Roman"/>
      </w:rPr>
    </w:lvl>
    <w:lvl w:ilvl="2" w:tplc="0409001B">
      <w:start w:val="1"/>
      <w:numFmt w:val="lowerRoman"/>
      <w:lvlText w:val="%3."/>
      <w:lvlJc w:val="right"/>
      <w:pPr>
        <w:tabs>
          <w:tab w:val="num" w:pos="1831"/>
        </w:tabs>
        <w:ind w:left="1831" w:hanging="180"/>
      </w:pPr>
      <w:rPr>
        <w:rFonts w:cs="Times New Roman"/>
      </w:rPr>
    </w:lvl>
    <w:lvl w:ilvl="3" w:tplc="0409000F">
      <w:start w:val="1"/>
      <w:numFmt w:val="decimal"/>
      <w:lvlText w:val="%4."/>
      <w:lvlJc w:val="left"/>
      <w:pPr>
        <w:tabs>
          <w:tab w:val="num" w:pos="2551"/>
        </w:tabs>
        <w:ind w:left="2551" w:hanging="360"/>
      </w:pPr>
      <w:rPr>
        <w:rFonts w:cs="Times New Roman"/>
      </w:rPr>
    </w:lvl>
    <w:lvl w:ilvl="4" w:tplc="04090019">
      <w:start w:val="1"/>
      <w:numFmt w:val="lowerLetter"/>
      <w:lvlText w:val="%5."/>
      <w:lvlJc w:val="left"/>
      <w:pPr>
        <w:tabs>
          <w:tab w:val="num" w:pos="3271"/>
        </w:tabs>
        <w:ind w:left="3271" w:hanging="360"/>
      </w:pPr>
      <w:rPr>
        <w:rFonts w:cs="Times New Roman"/>
      </w:rPr>
    </w:lvl>
    <w:lvl w:ilvl="5" w:tplc="0409001B">
      <w:start w:val="1"/>
      <w:numFmt w:val="lowerRoman"/>
      <w:lvlText w:val="%6."/>
      <w:lvlJc w:val="right"/>
      <w:pPr>
        <w:tabs>
          <w:tab w:val="num" w:pos="3991"/>
        </w:tabs>
        <w:ind w:left="3991" w:hanging="180"/>
      </w:pPr>
      <w:rPr>
        <w:rFonts w:cs="Times New Roman"/>
      </w:rPr>
    </w:lvl>
    <w:lvl w:ilvl="6" w:tplc="0409000F">
      <w:start w:val="1"/>
      <w:numFmt w:val="decimal"/>
      <w:lvlText w:val="%7."/>
      <w:lvlJc w:val="left"/>
      <w:pPr>
        <w:tabs>
          <w:tab w:val="num" w:pos="4711"/>
        </w:tabs>
        <w:ind w:left="4711" w:hanging="360"/>
      </w:pPr>
      <w:rPr>
        <w:rFonts w:cs="Times New Roman"/>
      </w:rPr>
    </w:lvl>
    <w:lvl w:ilvl="7" w:tplc="04090019">
      <w:start w:val="1"/>
      <w:numFmt w:val="lowerLetter"/>
      <w:lvlText w:val="%8."/>
      <w:lvlJc w:val="left"/>
      <w:pPr>
        <w:tabs>
          <w:tab w:val="num" w:pos="5431"/>
        </w:tabs>
        <w:ind w:left="5431" w:hanging="360"/>
      </w:pPr>
      <w:rPr>
        <w:rFonts w:cs="Times New Roman"/>
      </w:rPr>
    </w:lvl>
    <w:lvl w:ilvl="8" w:tplc="0409001B">
      <w:start w:val="1"/>
      <w:numFmt w:val="lowerRoman"/>
      <w:lvlText w:val="%9."/>
      <w:lvlJc w:val="right"/>
      <w:pPr>
        <w:tabs>
          <w:tab w:val="num" w:pos="6151"/>
        </w:tabs>
        <w:ind w:left="6151" w:hanging="180"/>
      </w:pPr>
      <w:rPr>
        <w:rFonts w:cs="Times New Roman"/>
      </w:rPr>
    </w:lvl>
  </w:abstractNum>
  <w:abstractNum w:abstractNumId="27">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DBD0E9F"/>
    <w:multiLevelType w:val="hybridMultilevel"/>
    <w:tmpl w:val="308E3F7E"/>
    <w:lvl w:ilvl="0" w:tplc="04090019">
      <w:start w:val="1"/>
      <w:numFmt w:val="lowerLetter"/>
      <w:lvlText w:val="%1."/>
      <w:lvlJc w:val="left"/>
      <w:pPr>
        <w:ind w:left="2220" w:hanging="360"/>
      </w:pPr>
      <w:rPr>
        <w:rFonts w:cs="Times New Roman"/>
      </w:rPr>
    </w:lvl>
    <w:lvl w:ilvl="1" w:tplc="04090019">
      <w:start w:val="1"/>
      <w:numFmt w:val="lowerLetter"/>
      <w:lvlText w:val="%2."/>
      <w:lvlJc w:val="left"/>
      <w:pPr>
        <w:ind w:left="2940" w:hanging="360"/>
      </w:pPr>
      <w:rPr>
        <w:rFonts w:cs="Times New Roman"/>
      </w:rPr>
    </w:lvl>
    <w:lvl w:ilvl="2" w:tplc="0409001B">
      <w:start w:val="1"/>
      <w:numFmt w:val="lowerRoman"/>
      <w:lvlText w:val="%3."/>
      <w:lvlJc w:val="right"/>
      <w:pPr>
        <w:ind w:left="3660" w:hanging="180"/>
      </w:pPr>
      <w:rPr>
        <w:rFonts w:cs="Times New Roman"/>
      </w:rPr>
    </w:lvl>
    <w:lvl w:ilvl="3" w:tplc="0409000F">
      <w:start w:val="1"/>
      <w:numFmt w:val="decimal"/>
      <w:lvlText w:val="%4."/>
      <w:lvlJc w:val="left"/>
      <w:pPr>
        <w:ind w:left="4380" w:hanging="360"/>
      </w:pPr>
      <w:rPr>
        <w:rFonts w:cs="Times New Roman"/>
      </w:rPr>
    </w:lvl>
    <w:lvl w:ilvl="4" w:tplc="04090019">
      <w:start w:val="1"/>
      <w:numFmt w:val="lowerLetter"/>
      <w:lvlText w:val="%5."/>
      <w:lvlJc w:val="left"/>
      <w:pPr>
        <w:ind w:left="5100" w:hanging="360"/>
      </w:pPr>
      <w:rPr>
        <w:rFonts w:cs="Times New Roman"/>
      </w:rPr>
    </w:lvl>
    <w:lvl w:ilvl="5" w:tplc="0409001B">
      <w:start w:val="1"/>
      <w:numFmt w:val="lowerRoman"/>
      <w:lvlText w:val="%6."/>
      <w:lvlJc w:val="right"/>
      <w:pPr>
        <w:ind w:left="5820" w:hanging="180"/>
      </w:pPr>
      <w:rPr>
        <w:rFonts w:cs="Times New Roman"/>
      </w:rPr>
    </w:lvl>
    <w:lvl w:ilvl="6" w:tplc="0409000F">
      <w:start w:val="1"/>
      <w:numFmt w:val="decimal"/>
      <w:lvlText w:val="%7."/>
      <w:lvlJc w:val="left"/>
      <w:pPr>
        <w:ind w:left="6540" w:hanging="360"/>
      </w:pPr>
      <w:rPr>
        <w:rFonts w:cs="Times New Roman"/>
      </w:rPr>
    </w:lvl>
    <w:lvl w:ilvl="7" w:tplc="04090019">
      <w:start w:val="1"/>
      <w:numFmt w:val="lowerLetter"/>
      <w:lvlText w:val="%8."/>
      <w:lvlJc w:val="left"/>
      <w:pPr>
        <w:ind w:left="7260" w:hanging="360"/>
      </w:pPr>
      <w:rPr>
        <w:rFonts w:cs="Times New Roman"/>
      </w:rPr>
    </w:lvl>
    <w:lvl w:ilvl="8" w:tplc="0409001B">
      <w:start w:val="1"/>
      <w:numFmt w:val="lowerRoman"/>
      <w:lvlText w:val="%9."/>
      <w:lvlJc w:val="right"/>
      <w:pPr>
        <w:ind w:left="7980" w:hanging="180"/>
      </w:pPr>
      <w:rPr>
        <w:rFonts w:cs="Times New Roman"/>
      </w:rPr>
    </w:lvl>
  </w:abstractNum>
  <w:num w:numId="1">
    <w:abstractNumId w:val="27"/>
  </w:num>
  <w:num w:numId="2">
    <w:abstractNumId w:val="24"/>
  </w:num>
  <w:num w:numId="3">
    <w:abstractNumId w:val="2"/>
  </w:num>
  <w:num w:numId="4">
    <w:abstractNumId w:val="14"/>
  </w:num>
  <w:num w:numId="5">
    <w:abstractNumId w:val="6"/>
  </w:num>
  <w:num w:numId="6">
    <w:abstractNumId w:val="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20"/>
  </w:num>
  <w:num w:numId="21">
    <w:abstractNumId w:val="23"/>
  </w:num>
  <w:num w:numId="22">
    <w:abstractNumId w:val="5"/>
  </w:num>
  <w:num w:numId="23">
    <w:abstractNumId w:val="2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9"/>
    <o:shapelayout v:ext="edit">
      <o:rules v:ext="edit">
        <o:r id="V:Rule1" type="connector" idref="#AutoShape 2"/>
        <o:r id="V:Rule2" type="connector" idref="#AutoShape 3"/>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wMjExNDe3MDA1sTRW0lEKTi0uzszPAykwrAUAZT7rciwAAAA="/>
  </w:docVars>
  <w:rsids>
    <w:rsidRoot w:val="00AC7B71"/>
    <w:rsid w:val="00010E9F"/>
    <w:rsid w:val="000372EB"/>
    <w:rsid w:val="0007403C"/>
    <w:rsid w:val="000831E6"/>
    <w:rsid w:val="00096EBE"/>
    <w:rsid w:val="000B4231"/>
    <w:rsid w:val="000F3437"/>
    <w:rsid w:val="00102D0A"/>
    <w:rsid w:val="00150F53"/>
    <w:rsid w:val="00172247"/>
    <w:rsid w:val="001755C0"/>
    <w:rsid w:val="00177C85"/>
    <w:rsid w:val="001B66EF"/>
    <w:rsid w:val="001C1CDC"/>
    <w:rsid w:val="001D34CA"/>
    <w:rsid w:val="001F1F86"/>
    <w:rsid w:val="002533F2"/>
    <w:rsid w:val="002A1ECC"/>
    <w:rsid w:val="002A2B68"/>
    <w:rsid w:val="002C451E"/>
    <w:rsid w:val="00331EAF"/>
    <w:rsid w:val="00351A13"/>
    <w:rsid w:val="00365A83"/>
    <w:rsid w:val="003831A1"/>
    <w:rsid w:val="003A76DC"/>
    <w:rsid w:val="003F250D"/>
    <w:rsid w:val="00403204"/>
    <w:rsid w:val="00417C99"/>
    <w:rsid w:val="0048326B"/>
    <w:rsid w:val="004B1B28"/>
    <w:rsid w:val="004D0ACC"/>
    <w:rsid w:val="004E3FA2"/>
    <w:rsid w:val="004F1B0D"/>
    <w:rsid w:val="005077A4"/>
    <w:rsid w:val="005A72AF"/>
    <w:rsid w:val="005B683A"/>
    <w:rsid w:val="005F104A"/>
    <w:rsid w:val="005F1117"/>
    <w:rsid w:val="00602CE9"/>
    <w:rsid w:val="00631853"/>
    <w:rsid w:val="00670D68"/>
    <w:rsid w:val="006E4D88"/>
    <w:rsid w:val="006E4DF5"/>
    <w:rsid w:val="00706923"/>
    <w:rsid w:val="00721AAD"/>
    <w:rsid w:val="00730AEA"/>
    <w:rsid w:val="00746472"/>
    <w:rsid w:val="0077723C"/>
    <w:rsid w:val="00777620"/>
    <w:rsid w:val="00782BDA"/>
    <w:rsid w:val="007A716D"/>
    <w:rsid w:val="007B4FBD"/>
    <w:rsid w:val="007D1127"/>
    <w:rsid w:val="00816543"/>
    <w:rsid w:val="008235C9"/>
    <w:rsid w:val="00834588"/>
    <w:rsid w:val="00840D06"/>
    <w:rsid w:val="00852F62"/>
    <w:rsid w:val="00853D18"/>
    <w:rsid w:val="00871534"/>
    <w:rsid w:val="00897CCD"/>
    <w:rsid w:val="008C05EC"/>
    <w:rsid w:val="008D249F"/>
    <w:rsid w:val="008F0876"/>
    <w:rsid w:val="008F4FA1"/>
    <w:rsid w:val="00903652"/>
    <w:rsid w:val="00920C2B"/>
    <w:rsid w:val="0095167E"/>
    <w:rsid w:val="00973AD9"/>
    <w:rsid w:val="009C2123"/>
    <w:rsid w:val="009D3648"/>
    <w:rsid w:val="009E631C"/>
    <w:rsid w:val="00A03B7A"/>
    <w:rsid w:val="00A77EB8"/>
    <w:rsid w:val="00AC0C58"/>
    <w:rsid w:val="00AC7B71"/>
    <w:rsid w:val="00AF2E51"/>
    <w:rsid w:val="00B2696C"/>
    <w:rsid w:val="00B47CB0"/>
    <w:rsid w:val="00B65174"/>
    <w:rsid w:val="00B7468B"/>
    <w:rsid w:val="00BA5ED2"/>
    <w:rsid w:val="00BB5172"/>
    <w:rsid w:val="00BF0898"/>
    <w:rsid w:val="00C1252E"/>
    <w:rsid w:val="00C144FE"/>
    <w:rsid w:val="00CB3FFE"/>
    <w:rsid w:val="00CD6328"/>
    <w:rsid w:val="00D311BE"/>
    <w:rsid w:val="00D34782"/>
    <w:rsid w:val="00D6017E"/>
    <w:rsid w:val="00D90DB7"/>
    <w:rsid w:val="00E0468A"/>
    <w:rsid w:val="00E108C0"/>
    <w:rsid w:val="00E34945"/>
    <w:rsid w:val="00E43BFB"/>
    <w:rsid w:val="00E44CD4"/>
    <w:rsid w:val="00E74359"/>
    <w:rsid w:val="00ED3F5D"/>
    <w:rsid w:val="00EF0614"/>
    <w:rsid w:val="00EF30F1"/>
    <w:rsid w:val="00EF7186"/>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7CBD00A"/>
  <w15:docId w15:val="{585BF27E-2A4F-494C-A02E-D8B3B45A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DA"/>
  </w:style>
  <w:style w:type="paragraph" w:styleId="Heading1">
    <w:name w:val="heading 1"/>
    <w:basedOn w:val="Normal"/>
    <w:next w:val="Normal"/>
    <w:link w:val="Heading1Char"/>
    <w:uiPriority w:val="9"/>
    <w:qFormat/>
    <w:rsid w:val="003831A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character" w:customStyle="1" w:styleId="UnresolvedMention">
    <w:name w:val="Unresolved Mention"/>
    <w:basedOn w:val="DefaultParagraphFont"/>
    <w:uiPriority w:val="99"/>
    <w:semiHidden/>
    <w:unhideWhenUsed/>
    <w:rsid w:val="00365A83"/>
    <w:rPr>
      <w:color w:val="605E5C"/>
      <w:shd w:val="clear" w:color="auto" w:fill="E1DFDD"/>
    </w:rPr>
  </w:style>
  <w:style w:type="paragraph" w:styleId="FootnoteText">
    <w:name w:val="footnote text"/>
    <w:basedOn w:val="Normal"/>
    <w:link w:val="FootnoteTextChar"/>
    <w:uiPriority w:val="99"/>
    <w:unhideWhenUsed/>
    <w:rsid w:val="002A1ECC"/>
    <w:pPr>
      <w:spacing w:after="0" w:line="240" w:lineRule="auto"/>
    </w:pPr>
    <w:rPr>
      <w:rFonts w:eastAsia="Times New Roman" w:cs="Arial"/>
      <w:sz w:val="20"/>
      <w:szCs w:val="20"/>
      <w:lang w:val="en-US"/>
    </w:rPr>
  </w:style>
  <w:style w:type="character" w:customStyle="1" w:styleId="FootnoteTextChar">
    <w:name w:val="Footnote Text Char"/>
    <w:basedOn w:val="DefaultParagraphFont"/>
    <w:link w:val="FootnoteText"/>
    <w:uiPriority w:val="99"/>
    <w:rsid w:val="002A1ECC"/>
    <w:rPr>
      <w:rFonts w:eastAsia="Times New Roman" w:cs="Arial"/>
      <w:sz w:val="20"/>
      <w:szCs w:val="20"/>
      <w:lang w:val="en-US"/>
    </w:rPr>
  </w:style>
  <w:style w:type="character" w:styleId="FootnoteReference">
    <w:name w:val="footnote reference"/>
    <w:basedOn w:val="DefaultParagraphFont"/>
    <w:uiPriority w:val="99"/>
    <w:semiHidden/>
    <w:unhideWhenUsed/>
    <w:rsid w:val="002A1ECC"/>
    <w:rPr>
      <w:rFonts w:ascii="Times New Roman" w:hAnsi="Times New Roman" w:cs="Times New Roman" w:hint="default"/>
      <w:vertAlign w:val="superscript"/>
    </w:rPr>
  </w:style>
  <w:style w:type="paragraph" w:customStyle="1" w:styleId="Default">
    <w:name w:val="Default"/>
    <w:rsid w:val="00BA5ED2"/>
    <w:pPr>
      <w:autoSpaceDE w:val="0"/>
      <w:autoSpaceDN w:val="0"/>
      <w:adjustRightInd w:val="0"/>
      <w:spacing w:after="0" w:line="240" w:lineRule="auto"/>
    </w:pPr>
    <w:rPr>
      <w:rFonts w:eastAsia="Times New Roman" w:cs="Times New Roman"/>
      <w:color w:val="000000"/>
      <w:sz w:val="24"/>
      <w:szCs w:val="24"/>
      <w:lang w:eastAsia="id-ID"/>
    </w:rPr>
  </w:style>
  <w:style w:type="character" w:customStyle="1" w:styleId="Heading1Char">
    <w:name w:val="Heading 1 Char"/>
    <w:basedOn w:val="DefaultParagraphFont"/>
    <w:link w:val="Heading1"/>
    <w:uiPriority w:val="9"/>
    <w:rsid w:val="003831A1"/>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3831A1"/>
  </w:style>
  <w:style w:type="table" w:styleId="TableGrid">
    <w:name w:val="Table Grid"/>
    <w:basedOn w:val="TableNormal"/>
    <w:uiPriority w:val="59"/>
    <w:rsid w:val="00096E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6422">
      <w:bodyDiv w:val="1"/>
      <w:marLeft w:val="0"/>
      <w:marRight w:val="0"/>
      <w:marTop w:val="0"/>
      <w:marBottom w:val="0"/>
      <w:divBdr>
        <w:top w:val="none" w:sz="0" w:space="0" w:color="auto"/>
        <w:left w:val="none" w:sz="0" w:space="0" w:color="auto"/>
        <w:bottom w:val="none" w:sz="0" w:space="0" w:color="auto"/>
        <w:right w:val="none" w:sz="0" w:space="0" w:color="auto"/>
      </w:divBdr>
    </w:div>
    <w:div w:id="45836076">
      <w:bodyDiv w:val="1"/>
      <w:marLeft w:val="0"/>
      <w:marRight w:val="0"/>
      <w:marTop w:val="0"/>
      <w:marBottom w:val="0"/>
      <w:divBdr>
        <w:top w:val="none" w:sz="0" w:space="0" w:color="auto"/>
        <w:left w:val="none" w:sz="0" w:space="0" w:color="auto"/>
        <w:bottom w:val="none" w:sz="0" w:space="0" w:color="auto"/>
        <w:right w:val="none" w:sz="0" w:space="0" w:color="auto"/>
      </w:divBdr>
    </w:div>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125243707">
      <w:bodyDiv w:val="1"/>
      <w:marLeft w:val="0"/>
      <w:marRight w:val="0"/>
      <w:marTop w:val="0"/>
      <w:marBottom w:val="0"/>
      <w:divBdr>
        <w:top w:val="none" w:sz="0" w:space="0" w:color="auto"/>
        <w:left w:val="none" w:sz="0" w:space="0" w:color="auto"/>
        <w:bottom w:val="none" w:sz="0" w:space="0" w:color="auto"/>
        <w:right w:val="none" w:sz="0" w:space="0" w:color="auto"/>
      </w:divBdr>
    </w:div>
    <w:div w:id="184710798">
      <w:bodyDiv w:val="1"/>
      <w:marLeft w:val="0"/>
      <w:marRight w:val="0"/>
      <w:marTop w:val="0"/>
      <w:marBottom w:val="0"/>
      <w:divBdr>
        <w:top w:val="none" w:sz="0" w:space="0" w:color="auto"/>
        <w:left w:val="none" w:sz="0" w:space="0" w:color="auto"/>
        <w:bottom w:val="none" w:sz="0" w:space="0" w:color="auto"/>
        <w:right w:val="none" w:sz="0" w:space="0" w:color="auto"/>
      </w:divBdr>
    </w:div>
    <w:div w:id="234819516">
      <w:bodyDiv w:val="1"/>
      <w:marLeft w:val="0"/>
      <w:marRight w:val="0"/>
      <w:marTop w:val="0"/>
      <w:marBottom w:val="0"/>
      <w:divBdr>
        <w:top w:val="none" w:sz="0" w:space="0" w:color="auto"/>
        <w:left w:val="none" w:sz="0" w:space="0" w:color="auto"/>
        <w:bottom w:val="none" w:sz="0" w:space="0" w:color="auto"/>
        <w:right w:val="none" w:sz="0" w:space="0" w:color="auto"/>
      </w:divBdr>
    </w:div>
    <w:div w:id="247621449">
      <w:bodyDiv w:val="1"/>
      <w:marLeft w:val="0"/>
      <w:marRight w:val="0"/>
      <w:marTop w:val="0"/>
      <w:marBottom w:val="0"/>
      <w:divBdr>
        <w:top w:val="none" w:sz="0" w:space="0" w:color="auto"/>
        <w:left w:val="none" w:sz="0" w:space="0" w:color="auto"/>
        <w:bottom w:val="none" w:sz="0" w:space="0" w:color="auto"/>
        <w:right w:val="none" w:sz="0" w:space="0" w:color="auto"/>
      </w:divBdr>
    </w:div>
    <w:div w:id="294795539">
      <w:bodyDiv w:val="1"/>
      <w:marLeft w:val="0"/>
      <w:marRight w:val="0"/>
      <w:marTop w:val="0"/>
      <w:marBottom w:val="0"/>
      <w:divBdr>
        <w:top w:val="none" w:sz="0" w:space="0" w:color="auto"/>
        <w:left w:val="none" w:sz="0" w:space="0" w:color="auto"/>
        <w:bottom w:val="none" w:sz="0" w:space="0" w:color="auto"/>
        <w:right w:val="none" w:sz="0" w:space="0" w:color="auto"/>
      </w:divBdr>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335502215">
      <w:bodyDiv w:val="1"/>
      <w:marLeft w:val="0"/>
      <w:marRight w:val="0"/>
      <w:marTop w:val="0"/>
      <w:marBottom w:val="0"/>
      <w:divBdr>
        <w:top w:val="none" w:sz="0" w:space="0" w:color="auto"/>
        <w:left w:val="none" w:sz="0" w:space="0" w:color="auto"/>
        <w:bottom w:val="none" w:sz="0" w:space="0" w:color="auto"/>
        <w:right w:val="none" w:sz="0" w:space="0" w:color="auto"/>
      </w:divBdr>
    </w:div>
    <w:div w:id="356856554">
      <w:bodyDiv w:val="1"/>
      <w:marLeft w:val="0"/>
      <w:marRight w:val="0"/>
      <w:marTop w:val="0"/>
      <w:marBottom w:val="0"/>
      <w:divBdr>
        <w:top w:val="none" w:sz="0" w:space="0" w:color="auto"/>
        <w:left w:val="none" w:sz="0" w:space="0" w:color="auto"/>
        <w:bottom w:val="none" w:sz="0" w:space="0" w:color="auto"/>
        <w:right w:val="none" w:sz="0" w:space="0" w:color="auto"/>
      </w:divBdr>
    </w:div>
    <w:div w:id="406728105">
      <w:bodyDiv w:val="1"/>
      <w:marLeft w:val="0"/>
      <w:marRight w:val="0"/>
      <w:marTop w:val="0"/>
      <w:marBottom w:val="0"/>
      <w:divBdr>
        <w:top w:val="none" w:sz="0" w:space="0" w:color="auto"/>
        <w:left w:val="none" w:sz="0" w:space="0" w:color="auto"/>
        <w:bottom w:val="none" w:sz="0" w:space="0" w:color="auto"/>
        <w:right w:val="none" w:sz="0" w:space="0" w:color="auto"/>
      </w:divBdr>
    </w:div>
    <w:div w:id="521169815">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587154719">
      <w:bodyDiv w:val="1"/>
      <w:marLeft w:val="0"/>
      <w:marRight w:val="0"/>
      <w:marTop w:val="0"/>
      <w:marBottom w:val="0"/>
      <w:divBdr>
        <w:top w:val="none" w:sz="0" w:space="0" w:color="auto"/>
        <w:left w:val="none" w:sz="0" w:space="0" w:color="auto"/>
        <w:bottom w:val="none" w:sz="0" w:space="0" w:color="auto"/>
        <w:right w:val="none" w:sz="0" w:space="0" w:color="auto"/>
      </w:divBdr>
    </w:div>
    <w:div w:id="598880132">
      <w:bodyDiv w:val="1"/>
      <w:marLeft w:val="0"/>
      <w:marRight w:val="0"/>
      <w:marTop w:val="0"/>
      <w:marBottom w:val="0"/>
      <w:divBdr>
        <w:top w:val="none" w:sz="0" w:space="0" w:color="auto"/>
        <w:left w:val="none" w:sz="0" w:space="0" w:color="auto"/>
        <w:bottom w:val="none" w:sz="0" w:space="0" w:color="auto"/>
        <w:right w:val="none" w:sz="0" w:space="0" w:color="auto"/>
      </w:divBdr>
    </w:div>
    <w:div w:id="601376690">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33173505">
      <w:bodyDiv w:val="1"/>
      <w:marLeft w:val="0"/>
      <w:marRight w:val="0"/>
      <w:marTop w:val="0"/>
      <w:marBottom w:val="0"/>
      <w:divBdr>
        <w:top w:val="none" w:sz="0" w:space="0" w:color="auto"/>
        <w:left w:val="none" w:sz="0" w:space="0" w:color="auto"/>
        <w:bottom w:val="none" w:sz="0" w:space="0" w:color="auto"/>
        <w:right w:val="none" w:sz="0" w:space="0" w:color="auto"/>
      </w:divBdr>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695423119">
      <w:bodyDiv w:val="1"/>
      <w:marLeft w:val="0"/>
      <w:marRight w:val="0"/>
      <w:marTop w:val="0"/>
      <w:marBottom w:val="0"/>
      <w:divBdr>
        <w:top w:val="none" w:sz="0" w:space="0" w:color="auto"/>
        <w:left w:val="none" w:sz="0" w:space="0" w:color="auto"/>
        <w:bottom w:val="none" w:sz="0" w:space="0" w:color="auto"/>
        <w:right w:val="none" w:sz="0" w:space="0" w:color="auto"/>
      </w:divBdr>
    </w:div>
    <w:div w:id="740903672">
      <w:bodyDiv w:val="1"/>
      <w:marLeft w:val="0"/>
      <w:marRight w:val="0"/>
      <w:marTop w:val="0"/>
      <w:marBottom w:val="0"/>
      <w:divBdr>
        <w:top w:val="none" w:sz="0" w:space="0" w:color="auto"/>
        <w:left w:val="none" w:sz="0" w:space="0" w:color="auto"/>
        <w:bottom w:val="none" w:sz="0" w:space="0" w:color="auto"/>
        <w:right w:val="none" w:sz="0" w:space="0" w:color="auto"/>
      </w:divBdr>
    </w:div>
    <w:div w:id="778448055">
      <w:bodyDiv w:val="1"/>
      <w:marLeft w:val="0"/>
      <w:marRight w:val="0"/>
      <w:marTop w:val="0"/>
      <w:marBottom w:val="0"/>
      <w:divBdr>
        <w:top w:val="none" w:sz="0" w:space="0" w:color="auto"/>
        <w:left w:val="none" w:sz="0" w:space="0" w:color="auto"/>
        <w:bottom w:val="none" w:sz="0" w:space="0" w:color="auto"/>
        <w:right w:val="none" w:sz="0" w:space="0" w:color="auto"/>
      </w:divBdr>
    </w:div>
    <w:div w:id="788160810">
      <w:bodyDiv w:val="1"/>
      <w:marLeft w:val="0"/>
      <w:marRight w:val="0"/>
      <w:marTop w:val="0"/>
      <w:marBottom w:val="0"/>
      <w:divBdr>
        <w:top w:val="none" w:sz="0" w:space="0" w:color="auto"/>
        <w:left w:val="none" w:sz="0" w:space="0" w:color="auto"/>
        <w:bottom w:val="none" w:sz="0" w:space="0" w:color="auto"/>
        <w:right w:val="none" w:sz="0" w:space="0" w:color="auto"/>
      </w:divBdr>
    </w:div>
    <w:div w:id="811826552">
      <w:bodyDiv w:val="1"/>
      <w:marLeft w:val="0"/>
      <w:marRight w:val="0"/>
      <w:marTop w:val="0"/>
      <w:marBottom w:val="0"/>
      <w:divBdr>
        <w:top w:val="none" w:sz="0" w:space="0" w:color="auto"/>
        <w:left w:val="none" w:sz="0" w:space="0" w:color="auto"/>
        <w:bottom w:val="none" w:sz="0" w:space="0" w:color="auto"/>
        <w:right w:val="none" w:sz="0" w:space="0" w:color="auto"/>
      </w:divBdr>
    </w:div>
    <w:div w:id="884683881">
      <w:bodyDiv w:val="1"/>
      <w:marLeft w:val="0"/>
      <w:marRight w:val="0"/>
      <w:marTop w:val="0"/>
      <w:marBottom w:val="0"/>
      <w:divBdr>
        <w:top w:val="none" w:sz="0" w:space="0" w:color="auto"/>
        <w:left w:val="none" w:sz="0" w:space="0" w:color="auto"/>
        <w:bottom w:val="none" w:sz="0" w:space="0" w:color="auto"/>
        <w:right w:val="none" w:sz="0" w:space="0" w:color="auto"/>
      </w:divBdr>
    </w:div>
    <w:div w:id="902180120">
      <w:bodyDiv w:val="1"/>
      <w:marLeft w:val="0"/>
      <w:marRight w:val="0"/>
      <w:marTop w:val="0"/>
      <w:marBottom w:val="0"/>
      <w:divBdr>
        <w:top w:val="none" w:sz="0" w:space="0" w:color="auto"/>
        <w:left w:val="none" w:sz="0" w:space="0" w:color="auto"/>
        <w:bottom w:val="none" w:sz="0" w:space="0" w:color="auto"/>
        <w:right w:val="none" w:sz="0" w:space="0" w:color="auto"/>
      </w:divBdr>
    </w:div>
    <w:div w:id="903101922">
      <w:bodyDiv w:val="1"/>
      <w:marLeft w:val="0"/>
      <w:marRight w:val="0"/>
      <w:marTop w:val="0"/>
      <w:marBottom w:val="0"/>
      <w:divBdr>
        <w:top w:val="none" w:sz="0" w:space="0" w:color="auto"/>
        <w:left w:val="none" w:sz="0" w:space="0" w:color="auto"/>
        <w:bottom w:val="none" w:sz="0" w:space="0" w:color="auto"/>
        <w:right w:val="none" w:sz="0" w:space="0" w:color="auto"/>
      </w:divBdr>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931856740">
      <w:bodyDiv w:val="1"/>
      <w:marLeft w:val="0"/>
      <w:marRight w:val="0"/>
      <w:marTop w:val="0"/>
      <w:marBottom w:val="0"/>
      <w:divBdr>
        <w:top w:val="none" w:sz="0" w:space="0" w:color="auto"/>
        <w:left w:val="none" w:sz="0" w:space="0" w:color="auto"/>
        <w:bottom w:val="none" w:sz="0" w:space="0" w:color="auto"/>
        <w:right w:val="none" w:sz="0" w:space="0" w:color="auto"/>
      </w:divBdr>
    </w:div>
    <w:div w:id="1147014953">
      <w:bodyDiv w:val="1"/>
      <w:marLeft w:val="0"/>
      <w:marRight w:val="0"/>
      <w:marTop w:val="0"/>
      <w:marBottom w:val="0"/>
      <w:divBdr>
        <w:top w:val="none" w:sz="0" w:space="0" w:color="auto"/>
        <w:left w:val="none" w:sz="0" w:space="0" w:color="auto"/>
        <w:bottom w:val="none" w:sz="0" w:space="0" w:color="auto"/>
        <w:right w:val="none" w:sz="0" w:space="0" w:color="auto"/>
      </w:divBdr>
    </w:div>
    <w:div w:id="1182547805">
      <w:bodyDiv w:val="1"/>
      <w:marLeft w:val="0"/>
      <w:marRight w:val="0"/>
      <w:marTop w:val="0"/>
      <w:marBottom w:val="0"/>
      <w:divBdr>
        <w:top w:val="none" w:sz="0" w:space="0" w:color="auto"/>
        <w:left w:val="none" w:sz="0" w:space="0" w:color="auto"/>
        <w:bottom w:val="none" w:sz="0" w:space="0" w:color="auto"/>
        <w:right w:val="none" w:sz="0" w:space="0" w:color="auto"/>
      </w:divBdr>
    </w:div>
    <w:div w:id="1230728181">
      <w:bodyDiv w:val="1"/>
      <w:marLeft w:val="0"/>
      <w:marRight w:val="0"/>
      <w:marTop w:val="0"/>
      <w:marBottom w:val="0"/>
      <w:divBdr>
        <w:top w:val="none" w:sz="0" w:space="0" w:color="auto"/>
        <w:left w:val="none" w:sz="0" w:space="0" w:color="auto"/>
        <w:bottom w:val="none" w:sz="0" w:space="0" w:color="auto"/>
        <w:right w:val="none" w:sz="0" w:space="0" w:color="auto"/>
      </w:divBdr>
    </w:div>
    <w:div w:id="1327126995">
      <w:bodyDiv w:val="1"/>
      <w:marLeft w:val="0"/>
      <w:marRight w:val="0"/>
      <w:marTop w:val="0"/>
      <w:marBottom w:val="0"/>
      <w:divBdr>
        <w:top w:val="none" w:sz="0" w:space="0" w:color="auto"/>
        <w:left w:val="none" w:sz="0" w:space="0" w:color="auto"/>
        <w:bottom w:val="none" w:sz="0" w:space="0" w:color="auto"/>
        <w:right w:val="none" w:sz="0" w:space="0" w:color="auto"/>
      </w:divBdr>
    </w:div>
    <w:div w:id="1340428105">
      <w:bodyDiv w:val="1"/>
      <w:marLeft w:val="0"/>
      <w:marRight w:val="0"/>
      <w:marTop w:val="0"/>
      <w:marBottom w:val="0"/>
      <w:divBdr>
        <w:top w:val="none" w:sz="0" w:space="0" w:color="auto"/>
        <w:left w:val="none" w:sz="0" w:space="0" w:color="auto"/>
        <w:bottom w:val="none" w:sz="0" w:space="0" w:color="auto"/>
        <w:right w:val="none" w:sz="0" w:space="0" w:color="auto"/>
      </w:divBdr>
    </w:div>
    <w:div w:id="1345673885">
      <w:bodyDiv w:val="1"/>
      <w:marLeft w:val="0"/>
      <w:marRight w:val="0"/>
      <w:marTop w:val="0"/>
      <w:marBottom w:val="0"/>
      <w:divBdr>
        <w:top w:val="none" w:sz="0" w:space="0" w:color="auto"/>
        <w:left w:val="none" w:sz="0" w:space="0" w:color="auto"/>
        <w:bottom w:val="none" w:sz="0" w:space="0" w:color="auto"/>
        <w:right w:val="none" w:sz="0" w:space="0" w:color="auto"/>
      </w:divBdr>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361542715">
      <w:bodyDiv w:val="1"/>
      <w:marLeft w:val="0"/>
      <w:marRight w:val="0"/>
      <w:marTop w:val="0"/>
      <w:marBottom w:val="0"/>
      <w:divBdr>
        <w:top w:val="none" w:sz="0" w:space="0" w:color="auto"/>
        <w:left w:val="none" w:sz="0" w:space="0" w:color="auto"/>
        <w:bottom w:val="none" w:sz="0" w:space="0" w:color="auto"/>
        <w:right w:val="none" w:sz="0" w:space="0" w:color="auto"/>
      </w:divBdr>
    </w:div>
    <w:div w:id="1372995280">
      <w:bodyDiv w:val="1"/>
      <w:marLeft w:val="0"/>
      <w:marRight w:val="0"/>
      <w:marTop w:val="0"/>
      <w:marBottom w:val="0"/>
      <w:divBdr>
        <w:top w:val="none" w:sz="0" w:space="0" w:color="auto"/>
        <w:left w:val="none" w:sz="0" w:space="0" w:color="auto"/>
        <w:bottom w:val="none" w:sz="0" w:space="0" w:color="auto"/>
        <w:right w:val="none" w:sz="0" w:space="0" w:color="auto"/>
      </w:divBdr>
    </w:div>
    <w:div w:id="1379430750">
      <w:bodyDiv w:val="1"/>
      <w:marLeft w:val="0"/>
      <w:marRight w:val="0"/>
      <w:marTop w:val="0"/>
      <w:marBottom w:val="0"/>
      <w:divBdr>
        <w:top w:val="none" w:sz="0" w:space="0" w:color="auto"/>
        <w:left w:val="none" w:sz="0" w:space="0" w:color="auto"/>
        <w:bottom w:val="none" w:sz="0" w:space="0" w:color="auto"/>
        <w:right w:val="none" w:sz="0" w:space="0" w:color="auto"/>
      </w:divBdr>
    </w:div>
    <w:div w:id="1466310877">
      <w:bodyDiv w:val="1"/>
      <w:marLeft w:val="0"/>
      <w:marRight w:val="0"/>
      <w:marTop w:val="0"/>
      <w:marBottom w:val="0"/>
      <w:divBdr>
        <w:top w:val="none" w:sz="0" w:space="0" w:color="auto"/>
        <w:left w:val="none" w:sz="0" w:space="0" w:color="auto"/>
        <w:bottom w:val="none" w:sz="0" w:space="0" w:color="auto"/>
        <w:right w:val="none" w:sz="0" w:space="0" w:color="auto"/>
      </w:divBdr>
    </w:div>
    <w:div w:id="1482193312">
      <w:bodyDiv w:val="1"/>
      <w:marLeft w:val="0"/>
      <w:marRight w:val="0"/>
      <w:marTop w:val="0"/>
      <w:marBottom w:val="0"/>
      <w:divBdr>
        <w:top w:val="none" w:sz="0" w:space="0" w:color="auto"/>
        <w:left w:val="none" w:sz="0" w:space="0" w:color="auto"/>
        <w:bottom w:val="none" w:sz="0" w:space="0" w:color="auto"/>
        <w:right w:val="none" w:sz="0" w:space="0" w:color="auto"/>
      </w:divBdr>
    </w:div>
    <w:div w:id="1494683664">
      <w:bodyDiv w:val="1"/>
      <w:marLeft w:val="0"/>
      <w:marRight w:val="0"/>
      <w:marTop w:val="0"/>
      <w:marBottom w:val="0"/>
      <w:divBdr>
        <w:top w:val="none" w:sz="0" w:space="0" w:color="auto"/>
        <w:left w:val="none" w:sz="0" w:space="0" w:color="auto"/>
        <w:bottom w:val="none" w:sz="0" w:space="0" w:color="auto"/>
        <w:right w:val="none" w:sz="0" w:space="0" w:color="auto"/>
      </w:divBdr>
    </w:div>
    <w:div w:id="1541822042">
      <w:bodyDiv w:val="1"/>
      <w:marLeft w:val="0"/>
      <w:marRight w:val="0"/>
      <w:marTop w:val="0"/>
      <w:marBottom w:val="0"/>
      <w:divBdr>
        <w:top w:val="none" w:sz="0" w:space="0" w:color="auto"/>
        <w:left w:val="none" w:sz="0" w:space="0" w:color="auto"/>
        <w:bottom w:val="none" w:sz="0" w:space="0" w:color="auto"/>
        <w:right w:val="none" w:sz="0" w:space="0" w:color="auto"/>
      </w:divBdr>
    </w:div>
    <w:div w:id="1551847029">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 w:id="1725131417">
      <w:bodyDiv w:val="1"/>
      <w:marLeft w:val="0"/>
      <w:marRight w:val="0"/>
      <w:marTop w:val="0"/>
      <w:marBottom w:val="0"/>
      <w:divBdr>
        <w:top w:val="none" w:sz="0" w:space="0" w:color="auto"/>
        <w:left w:val="none" w:sz="0" w:space="0" w:color="auto"/>
        <w:bottom w:val="none" w:sz="0" w:space="0" w:color="auto"/>
        <w:right w:val="none" w:sz="0" w:space="0" w:color="auto"/>
      </w:divBdr>
    </w:div>
    <w:div w:id="1795512925">
      <w:bodyDiv w:val="1"/>
      <w:marLeft w:val="0"/>
      <w:marRight w:val="0"/>
      <w:marTop w:val="0"/>
      <w:marBottom w:val="0"/>
      <w:divBdr>
        <w:top w:val="none" w:sz="0" w:space="0" w:color="auto"/>
        <w:left w:val="none" w:sz="0" w:space="0" w:color="auto"/>
        <w:bottom w:val="none" w:sz="0" w:space="0" w:color="auto"/>
        <w:right w:val="none" w:sz="0" w:space="0" w:color="auto"/>
      </w:divBdr>
    </w:div>
    <w:div w:id="2029209956">
      <w:bodyDiv w:val="1"/>
      <w:marLeft w:val="0"/>
      <w:marRight w:val="0"/>
      <w:marTop w:val="0"/>
      <w:marBottom w:val="0"/>
      <w:divBdr>
        <w:top w:val="none" w:sz="0" w:space="0" w:color="auto"/>
        <w:left w:val="none" w:sz="0" w:space="0" w:color="auto"/>
        <w:bottom w:val="none" w:sz="0" w:space="0" w:color="auto"/>
        <w:right w:val="none" w:sz="0" w:space="0" w:color="auto"/>
      </w:divBdr>
    </w:div>
    <w:div w:id="2048993472">
      <w:bodyDiv w:val="1"/>
      <w:marLeft w:val="0"/>
      <w:marRight w:val="0"/>
      <w:marTop w:val="0"/>
      <w:marBottom w:val="0"/>
      <w:divBdr>
        <w:top w:val="none" w:sz="0" w:space="0" w:color="auto"/>
        <w:left w:val="none" w:sz="0" w:space="0" w:color="auto"/>
        <w:bottom w:val="none" w:sz="0" w:space="0" w:color="auto"/>
        <w:right w:val="none" w:sz="0" w:space="0" w:color="auto"/>
      </w:divBdr>
    </w:div>
    <w:div w:id="21462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emie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Kas12</b:Tag>
    <b:SourceType>Book</b:SourceType>
    <b:Guid>{B546F66F-D0D2-4849-BDFB-E6B07E864A25}</b:Guid>
    <b:Title>Dasar-Dasar Perbankan</b:Title>
    <b:Year>2012</b:Year>
    <b:City>Jakarta:</b:City>
    <b:Publisher>Rajawali Pers</b:Publisher>
    <b:Author>
      <b:Author>
        <b:NameList>
          <b:Person>
            <b:Last>Kasmir</b:Last>
          </b:Person>
        </b:NameList>
      </b:Author>
    </b:Author>
    <b:RefOrder>1</b:RefOrder>
  </b:Source>
  <b:Source>
    <b:Tag>Abd10</b:Tag>
    <b:SourceType>Book</b:SourceType>
    <b:Guid>{6B031ED8-9650-4211-91A8-1A603F184EF4}</b:Guid>
    <b:Author>
      <b:Author>
        <b:NameList>
          <b:Person>
            <b:Last>Ghazaly</b:Last>
            <b:First>Abd</b:First>
            <b:Middle>Rahman</b:Middle>
          </b:Person>
        </b:NameList>
      </b:Author>
    </b:Author>
    <b:Title>Fiqh Muamalat</b:Title>
    <b:Year>2010</b:Year>
    <b:City>Jakarta</b:City>
    <b:Publisher>Kencana Prenada Media Group</b:Publisher>
    <b:RefOrder>2</b:RefOrder>
  </b:Source>
  <b:Source>
    <b:Tag>Dep10</b:Tag>
    <b:SourceType>Book</b:SourceType>
    <b:Guid>{94855CBD-A520-46CC-922B-D44F9E2C1DFE}</b:Guid>
    <b:Author>
      <b:Author>
        <b:Corporate>Depag RI</b:Corporate>
      </b:Author>
    </b:Author>
    <b:Title>Al-qur’an &amp; Terjemahannya</b:Title>
    <b:Year>2010</b:Year>
    <b:City>Jakarta</b:City>
    <b:Publisher>Jabal</b:Publisher>
    <b:RefOrder>3</b:RefOrder>
  </b:Source>
  <b:Source xmlns:b="http://schemas.openxmlformats.org/officeDocument/2006/bibliography">
    <b:Tag>HAb10</b:Tag>
    <b:SourceType>Book</b:SourceType>
    <b:Guid>{A3F63300-0E25-4C4C-993C-D2D45EB76DD0}</b:Guid>
    <b:Author>
      <b:Author>
        <b:NameList>
          <b:Person>
            <b:Last>Ghazaly</b:Last>
            <b:First>H.</b:First>
            <b:Middle>Abd Rahman</b:Middle>
          </b:Person>
        </b:NameList>
      </b:Author>
    </b:Author>
    <b:Title>Fiqh Muamalat</b:Title>
    <b:Year>2010</b:Year>
    <b:City> Jakarta</b:City>
    <b:Publisher>kencana prenada media group</b:Publisher>
    <b:RefOrder>4</b:RefOrder>
  </b:Source>
  <b:Source>
    <b:Tag>Osm12</b:Tag>
    <b:SourceType>Book</b:SourceType>
    <b:Guid>{607C659A-B903-4517-B1B5-C07F5751BAF1}</b:Guid>
    <b:Author>
      <b:Author>
        <b:NameList>
          <b:Person>
            <b:Last>Muthaher</b:Last>
            <b:First>Osmad</b:First>
          </b:Person>
        </b:NameList>
      </b:Author>
    </b:Author>
    <b:Title>Akuntansi Perbankan Syari’ah</b:Title>
    <b:Year>2012</b:Year>
    <b:City>Yogyakarta</b:City>
    <b:Publisher>Graha Ilmu</b:Publisher>
    <b:RefOrder>5</b:RefOrder>
  </b:Source>
  <b:Source>
    <b:Tag>Abd03</b:Tag>
    <b:SourceType>Book</b:SourceType>
    <b:Guid>{2FF9B3C6-969C-455E-A5F4-8B8A933D78E2}</b:Guid>
    <b:Author>
      <b:Author>
        <b:NameList>
          <b:Person>
            <b:Last>Saeed</b:Last>
            <b:First>Abdullah</b:First>
          </b:Person>
        </b:NameList>
      </b:Author>
    </b:Author>
    <b:Title>Bank Islam dan Bunga</b:Title>
    <b:Year>2003</b:Year>
    <b:City>Yogyakarta</b:City>
    <b:Publisher>Pustaka Pelajar </b:Publisher>
    <b:RefOrder>6</b:RefOrder>
  </b:Source>
  <b:Source>
    <b:Tag>Muh01</b:Tag>
    <b:SourceType>Book</b:SourceType>
    <b:Guid>{3C0A4BAC-1304-4286-AB16-C418B8CB03B8}</b:Guid>
    <b:Author>
      <b:Author>
        <b:NameList>
          <b:Person>
            <b:Last>Antonio</b:Last>
            <b:First>Muhammad</b:First>
            <b:Middle>Syafi’I</b:Middle>
          </b:Person>
        </b:NameList>
      </b:Author>
    </b:Author>
    <b:Title>Bank Syari’ah dari Teori ke Praktik</b:Title>
    <b:Year>2001</b:Year>
    <b:City>Jakarta</b:City>
    <b:Publisher>Gema insane</b:Publisher>
    <b:RefOrder>7</b:RefOrder>
  </b:Source>
  <b:Source>
    <b:Tag>Luk01</b:Tag>
    <b:SourceType>Book</b:SourceType>
    <b:Guid>{ADEB82E5-5FF2-4990-8AD9-08635764EC8C}</b:Guid>
    <b:Author>
      <b:Author>
        <b:NameList>
          <b:Person>
            <b:Last>Dendawijaya</b:Last>
            <b:First>Lukman</b:First>
          </b:Person>
        </b:NameList>
      </b:Author>
    </b:Author>
    <b:Title>Manajemen perbankan</b:Title>
    <b:Year>2001</b:Year>
    <b:City>jakarta</b:City>
    <b:Publisher>Ghania Indonesia</b:Publisher>
    <b:RefOrder>8</b:RefOrder>
  </b:Source>
  <b:Source>
    <b:Tag>can10</b:Tag>
    <b:SourceType>Book</b:SourceType>
    <b:Guid>{596D24DD-667E-43D2-94AF-CDFF5E288EDA}</b:Guid>
    <b:Author>
      <b:Author>
        <b:NameList>
          <b:Person>
            <b:Last>Taswan</b:Last>
            <b:First>(cand)</b:First>
          </b:Person>
        </b:NameList>
      </b:Author>
    </b:Author>
    <b:Title>Manajemen perbankan konsep, teknik &amp; aplikasi</b:Title>
    <b:Year>2010</b:Year>
    <b:City>Yogyakarta</b:City>
    <b:Publisher>UPP STIM YKPN</b:Publisher>
    <b:RefOrder>9</b:RefOrder>
  </b:Source>
  <b:Source>
    <b:Tag>San99</b:Tag>
    <b:SourceType>Book</b:SourceType>
    <b:Guid>{AA4B44BA-0F68-480A-B9BB-E62750249E7F}</b:Guid>
    <b:Author>
      <b:Author>
        <b:NameList>
          <b:Person>
            <b:Last>faisal</b:Last>
            <b:First>Sanafiah</b:First>
          </b:Person>
        </b:NameList>
      </b:Author>
    </b:Author>
    <b:Title>Format- Format Penelitian Sosial</b:Title>
    <b:Year>1999</b:Year>
    <b:City>Jakarta</b:City>
    <b:Publisher>PT Raja Grafindo Persada</b:Publisher>
    <b:RefOrder>10</b:RefOrder>
  </b:Source>
</b:Sources>
</file>

<file path=customXml/itemProps1.xml><?xml version="1.0" encoding="utf-8"?>
<ds:datastoreItem xmlns:ds="http://schemas.openxmlformats.org/officeDocument/2006/customXml" ds:itemID="{EB70EA0C-47BF-4A6B-8435-6571F81E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5213</Words>
  <Characters>29717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11</cp:revision>
  <cp:lastPrinted>2019-01-16T15:51:00Z</cp:lastPrinted>
  <dcterms:created xsi:type="dcterms:W3CDTF">2019-10-17T16:20:00Z</dcterms:created>
  <dcterms:modified xsi:type="dcterms:W3CDTF">2019-11-17T01:19:00Z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